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-363855</wp:posOffset>
                </wp:positionV>
                <wp:extent cx="307403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74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1"/>
                              </w:rPr>
                              <w:t>申込先　　静岡県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1"/>
                              </w:rPr>
                              <w:t>健康福祉部　福祉長寿政策課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1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1"/>
                              </w:rPr>
                              <w:t>　０５４－２２１－２１４２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28.65pt;mso-position-vertical-relative:text;mso-position-horizontal-relative:text;v-text-anchor:middle;position:absolute;height:36pt;width:242.05pt;margin-left:237.4pt;z-index:16;" o:spid="_x0000_s1026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1"/>
                        </w:rPr>
                        <w:t>申込先　　静岡県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1"/>
                        </w:rPr>
                        <w:t>健康福祉部　福祉長寿政策課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b w:val="1"/>
                          <w:sz w:val="2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1"/>
                        </w:rPr>
                        <w:t>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1"/>
                        </w:rPr>
                        <w:t>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1"/>
                        </w:rPr>
                        <w:t>　０５４－２２１－２１４２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</w:rPr>
        <w:t>別紙１（回答書様式）</w:t>
      </w:r>
    </w:p>
    <w:p>
      <w:pPr>
        <w:pStyle w:val="0"/>
        <w:wordWrap w:val="0"/>
        <w:ind w:firstLine="240" w:firstLineChars="100"/>
        <w:jc w:val="righ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令和　　年　　月　　日　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静岡県知事　　あて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所在地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施設名（法人名）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代表者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静岡県ゆずりあい駐車場制度の協力施設について（回答）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このことについて、下記施設の駐車場において同制度に協力します。</w:t>
      </w:r>
    </w:p>
    <w:tbl>
      <w:tblPr>
        <w:tblStyle w:val="11"/>
        <w:tblW w:w="1003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716"/>
        <w:gridCol w:w="1659"/>
        <w:gridCol w:w="1692"/>
        <w:gridCol w:w="901"/>
        <w:gridCol w:w="589"/>
        <w:gridCol w:w="589"/>
        <w:gridCol w:w="593"/>
        <w:gridCol w:w="829"/>
        <w:gridCol w:w="852"/>
        <w:gridCol w:w="804"/>
        <w:gridCol w:w="806"/>
      </w:tblGrid>
      <w:tr>
        <w:trPr>
          <w:trHeight w:val="144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No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</w:rPr>
              <w:t>.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施設名</w:t>
            </w: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施設所在地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</w:rPr>
              <w:t>車いす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</w:rPr>
              <w:t>マーク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</w:rPr>
              <w:t>駐車場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</w:rPr>
              <w:t>台数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表示タイプ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</w:rPr>
              <w:t>ゆずりあい駐車場区画数</w:t>
            </w:r>
            <w:r>
              <w:rPr>
                <w:rFonts w:hint="eastAsia" w:ascii="HG丸ｺﾞｼｯｸM-PRO" w:hAnsi="HG丸ｺﾞｼｯｸM-PRO" w:eastAsia="HG丸ｺﾞｼｯｸM-PRO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</w:rPr>
              <w:t>見込</w:t>
            </w:r>
            <w:r>
              <w:rPr>
                <w:rFonts w:hint="eastAsia" w:ascii="HG丸ｺﾞｼｯｸM-PRO" w:hAnsi="HG丸ｺﾞｼｯｸM-PRO" w:eastAsia="HG丸ｺﾞｼｯｸM-PRO"/>
              </w:rPr>
              <w:t>))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ind w:left="0" w:leftChars="-45" w:hanging="108" w:hangingChars="45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案内表示</w:t>
            </w:r>
          </w:p>
          <w:p>
            <w:pPr>
              <w:pStyle w:val="0"/>
              <w:widowControl w:val="0"/>
              <w:spacing w:line="300" w:lineRule="exact"/>
              <w:ind w:left="0" w:leftChars="-45" w:hanging="108" w:hangingChars="45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必要枚数</w:t>
            </w:r>
          </w:p>
          <w:p>
            <w:pPr>
              <w:pStyle w:val="0"/>
              <w:widowControl w:val="0"/>
              <w:spacing w:line="300" w:lineRule="exact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w w:val="90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</w:rPr>
              <w:t>①ｽﾃｯｶｰ</w:t>
            </w:r>
            <w:r>
              <w:rPr>
                <w:rFonts w:hint="eastAsia" w:ascii="HG丸ｺﾞｼｯｸM-PRO" w:hAnsi="HG丸ｺﾞｼｯｸM-PRO" w:eastAsia="HG丸ｺﾞｼｯｸM-PRO"/>
                <w:w w:val="90"/>
              </w:rPr>
              <w:t>(A3)</w:t>
            </w:r>
          </w:p>
          <w:p>
            <w:pPr>
              <w:pStyle w:val="0"/>
              <w:widowControl w:val="0"/>
              <w:spacing w:line="300" w:lineRule="exact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</w:rPr>
              <w:t>②ｺｰﾝｶﾊﾞｰ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広報資材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必要部数</w:t>
            </w:r>
          </w:p>
        </w:tc>
      </w:tr>
      <w:tr>
        <w:trPr/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Ａ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Ｂ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赤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ind w:left="-18" w:leftChars="-45" w:hanging="90" w:hangingChars="45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チラシ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ind w:left="-40" w:leftChars="-45" w:hanging="68" w:hangingChars="45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w w:val="75"/>
                <w:kern w:val="0"/>
                <w:sz w:val="20"/>
                <w:fitText w:val="600" w:id="1"/>
              </w:rPr>
              <w:t>ポスター</w:t>
            </w:r>
          </w:p>
        </w:tc>
      </w:tr>
      <w:tr>
        <w:trPr>
          <w:trHeight w:val="70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例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○○庁舎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静岡市葵区△△</w:t>
            </w:r>
            <w:r>
              <w:rPr>
                <w:rFonts w:hint="eastAsia" w:ascii="HG丸ｺﾞｼｯｸM-PRO" w:hAnsi="HG丸ｺﾞｼｯｸM-PRO" w:eastAsia="HG丸ｺﾞｼｯｸM-PRO"/>
              </w:rPr>
              <w:t>1-1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①１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50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30</w:t>
            </w:r>
          </w:p>
        </w:tc>
      </w:tr>
      <w:tr>
        <w:trPr>
          <w:trHeight w:val="71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６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７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８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９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10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simplePos="0" relativeHeight="17" behindDoc="0" locked="0" layoutInCell="1" hidden="0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97790</wp:posOffset>
                </wp:positionV>
                <wp:extent cx="2962275" cy="121158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6227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（担当部署）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（職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氏名）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（電話番号）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）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7pt;mso-position-vertical-relative:text;mso-position-horizontal-relative:text;position:absolute;height:95.4pt;width:233.25pt;margin-left:246.55pt;z-index:17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（担当部署）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（職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氏名）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（電話番号）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（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E-mail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）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　表示タイプは次頁を御覧ください。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　案内表示はステッカー及び三角コーン</w:t>
      </w:r>
    </w:p>
    <w:p>
      <w:pPr>
        <w:pStyle w:val="0"/>
        <w:ind w:firstLine="480" w:firstLineChars="2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カバーがあります。</w:t>
      </w: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&lt;</w:t>
      </w:r>
      <w:r>
        <w:rPr>
          <w:rFonts w:hint="eastAsia" w:ascii="HG丸ｺﾞｼｯｸM-PRO" w:hAnsi="HG丸ｺﾞｼｯｸM-PRO" w:eastAsia="HG丸ｺﾞｼｯｸM-PRO"/>
        </w:rPr>
        <w:t>表示タイプ</w:t>
      </w:r>
      <w:r>
        <w:rPr>
          <w:rFonts w:hint="eastAsia" w:ascii="HG丸ｺﾞｼｯｸM-PRO" w:hAnsi="HG丸ｺﾞｼｯｸM-PRO" w:eastAsia="HG丸ｺﾞｼｯｸM-PRO"/>
        </w:rPr>
        <w:t>&gt;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156845</wp:posOffset>
                </wp:positionV>
                <wp:extent cx="3146425" cy="27432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64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>
                                  <wp:extent cx="2941320" cy="2599690"/>
                                  <wp:effectExtent l="0" t="0" r="0" b="0"/>
                                  <wp:docPr id="1029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1320" cy="259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2.35pt;mso-position-vertical-relative:text;mso-position-horizontal-relative:text;position:absolute;height:216pt;width:247.75pt;margin-left:2.7pt;z-index:3;" o:spid="_x0000_s1028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>
                            <wp:extent cx="2941320" cy="2599690"/>
                            <wp:effectExtent l="0" t="0" r="0" b="0"/>
                            <wp:docPr id="1029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1320" cy="259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156845</wp:posOffset>
                </wp:positionV>
                <wp:extent cx="2566035" cy="283400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6035" cy="283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>
                                  <wp:extent cx="2407285" cy="2607945"/>
                                  <wp:effectExtent l="0" t="0" r="0" b="0"/>
                                  <wp:docPr id="1031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7285" cy="260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2.35pt;mso-position-vertical-relative:text;mso-position-horizontal-relative:text;position:absolute;height:223.15pt;width:202.05pt;mso-wrap-style:none;margin-left:266.45pt;z-index:2;" o:spid="_x0000_s1030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>
                            <wp:extent cx="2407285" cy="2607945"/>
                            <wp:effectExtent l="0" t="0" r="0" b="0"/>
                            <wp:docPr id="1031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7285" cy="260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99695</wp:posOffset>
                </wp:positionV>
                <wp:extent cx="728980" cy="118110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28980" cy="11811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7.85pt;mso-position-vertical-relative:text;mso-position-horizontal-relative:text;position:absolute;height:93pt;width:57.4pt;margin-left:111.95pt;z-index:10;" o:spid="_x0000_s1032" o:allowincell="t" o:allowoverlap="t" filled="t" fillcolor="#000000" stroked="t" strokecolor="#000000" strokeweight="0.75pt" o:spt="1">
                <v:fill type="pattern" color2="#ffffff" r:id="rId7"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116205</wp:posOffset>
                </wp:positionV>
                <wp:extent cx="314325" cy="223520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3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240" w:hanging="240" w:hangingChars="100"/>
                              <w:jc w:val="left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kern w:val="0"/>
                                <w:sz w:val="24"/>
                              </w:rPr>
                              <w:t>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.15pt;mso-position-vertical-relative:text;mso-position-horizontal-relative:text;position:absolute;height:17.600000000000001pt;width:24.75pt;margin-left:50.65pt;z-index:13;" o:spid="_x0000_s1033" o:allowincell="t" o:allowoverlap="t" filled="t" fillcolor="#ffffff" stroked="f" strokeweight="0.75pt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280" w:lineRule="exact"/>
                        <w:ind w:left="240" w:hanging="240" w:hangingChars="100"/>
                        <w:jc w:val="left"/>
                        <w:rPr>
                          <w:rFonts w:hint="default"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kern w:val="0"/>
                          <w:sz w:val="24"/>
                        </w:rPr>
                        <w:t>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116205</wp:posOffset>
                </wp:positionV>
                <wp:extent cx="314325" cy="223520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3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240" w:hanging="240" w:hangingChars="100"/>
                              <w:jc w:val="left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kern w:val="0"/>
                                <w:sz w:val="24"/>
                              </w:rPr>
                              <w:t>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.15pt;mso-position-vertical-relative:text;mso-position-horizontal-relative:text;position:absolute;height:17.600000000000001pt;width:24.75pt;margin-left:142.1pt;z-index:14;" o:spid="_x0000_s1034" o:allowincell="t" o:allowoverlap="t" filled="t" fillcolor="#ffffff" stroked="f" strokeweight="0.75pt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280" w:lineRule="exact"/>
                        <w:ind w:left="240" w:hanging="240" w:hangingChars="100"/>
                        <w:jc w:val="left"/>
                        <w:rPr>
                          <w:rFonts w:hint="default"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kern w:val="0"/>
                          <w:sz w:val="24"/>
                        </w:rPr>
                        <w:t>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116205</wp:posOffset>
                </wp:positionV>
                <wp:extent cx="314325" cy="223520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3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240" w:hanging="240" w:hangingChars="100"/>
                              <w:jc w:val="left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kern w:val="0"/>
                                <w:sz w:val="24"/>
                              </w:rPr>
                              <w:t>Ｃ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.15pt;mso-position-vertical-relative:text;mso-position-horizontal-relative:text;position:absolute;height:17.600000000000001pt;width:24.75pt;margin-left:315.75pt;z-index:15;" o:spid="_x0000_s1035" o:allowincell="t" o:allowoverlap="t" filled="t" fillcolor="#ffffff" stroked="f" strokeweight="0.75pt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280" w:lineRule="exact"/>
                        <w:ind w:left="240" w:hanging="240" w:hangingChars="100"/>
                        <w:jc w:val="left"/>
                        <w:rPr>
                          <w:rFonts w:hint="default"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kern w:val="0"/>
                          <w:sz w:val="24"/>
                        </w:rPr>
                        <w:t>Ｃ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-474980</wp:posOffset>
                </wp:positionV>
                <wp:extent cx="114300" cy="116205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 rot="16200000">
                          <a:off x="0" y="0"/>
                          <a:ext cx="114300" cy="1162050"/>
                        </a:xfrm>
                        <a:prstGeom prst="leftBrace">
                          <a:avLst>
                            <a:gd name="adj1" fmla="val 847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argin-top:-37.4pt;mso-position-vertical-relative:text;mso-position-horizontal-relative:text;position:absolute;height:91.5pt;width:9pt;margin-left:52.55pt;z-index:6;rotation:270;" o:spid="_x0000_s1036" o:allowincell="t" o:allowoverlap="t" filled="f" stroked="t" strokecolor="#000000" strokeweight="0.75pt" o:spt="87" type="#_x0000_t87" adj="540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163195</wp:posOffset>
                </wp:positionV>
                <wp:extent cx="952500" cy="21971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2500" cy="21971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幅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3.5m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程度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2.85pt;mso-position-vertical-relative:text;mso-position-horizontal-relative:text;position:absolute;height:17.3pt;width:75pt;margin-left:20.3pt;z-index:7;" o:spid="_x0000_s103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幅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3.5m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程度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163195</wp:posOffset>
                </wp:positionV>
                <wp:extent cx="970915" cy="22860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70915" cy="2286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幅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2.5m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程度　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2.85pt;mso-position-vertical-relative:text;mso-position-horizontal-relative:text;position:absolute;height:18pt;width:76.45pt;margin-left:107.3pt;z-index:9;" o:spid="_x0000_s103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幅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2.5m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程度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-294005</wp:posOffset>
                </wp:positionV>
                <wp:extent cx="113665" cy="800100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 rot="16200000">
                          <a:off x="0" y="0"/>
                          <a:ext cx="113665" cy="800100"/>
                        </a:xfrm>
                        <a:prstGeom prst="leftBrace">
                          <a:avLst>
                            <a:gd name="adj1" fmla="val 586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argin-top:-23.15pt;mso-position-vertical-relative:text;mso-position-horizontal-relative:text;position:absolute;height:63pt;width:8.94pt;margin-left:134.30000000000001pt;z-index:8;rotation:270;" o:spid="_x0000_s1039" o:allowincell="t" o:allowoverlap="t" filled="f" stroked="t" strokecolor="#000000" strokeweight="0.75pt" o:spt="87" type="#_x0000_t87" adj="540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-500380</wp:posOffset>
                </wp:positionV>
                <wp:extent cx="109855" cy="123825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 rot="16200000">
                          <a:off x="0" y="0"/>
                          <a:ext cx="109855" cy="1238250"/>
                        </a:xfrm>
                        <a:prstGeom prst="leftBrace">
                          <a:avLst>
                            <a:gd name="adj1" fmla="val 939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argin-top:-39.4pt;mso-position-vertical-relative:text;mso-position-horizontal-relative:text;position:absolute;height:97.5pt;width:8.65pt;margin-left:319.7pt;z-index:4;rotation:270;" o:spid="_x0000_s1040" o:allowincell="t" o:allowoverlap="t" filled="f" stroked="t" strokecolor="#000000" strokeweight="0.75pt" o:spt="87" type="#_x0000_t87" adj="540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177800</wp:posOffset>
                </wp:positionV>
                <wp:extent cx="1143000" cy="219710"/>
                <wp:effectExtent l="0" t="0" r="635" b="63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3000" cy="21971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幅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3.5m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程度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4pt;mso-position-vertical-relative:text;mso-position-horizontal-relative:text;position:absolute;height:17.3pt;width:90pt;margin-left:284.3pt;z-index:5;" o:spid="_x0000_s1041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幅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3.5m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程度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194310</wp:posOffset>
                </wp:positionV>
                <wp:extent cx="3133725" cy="785495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3372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0" w:leftChars="0" w:hanging="480" w:hangingChars="200"/>
                              <w:jc w:val="left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kern w:val="0"/>
                                <w:sz w:val="24"/>
                              </w:rPr>
                              <w:t>Ａ：車いすマーク駐車場に「赤」の案内を表示（車いす常時利用者優先）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0" w:leftChars="0" w:hanging="480" w:hangingChars="200"/>
                              <w:jc w:val="left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kern w:val="0"/>
                                <w:sz w:val="24"/>
                              </w:rPr>
                              <w:t>Ｂ：一般駐車場に「緑」の案内を表示（歩行が困難な方）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5.3pt;mso-position-vertical-relative:text;mso-position-horizontal-relative:text;position:absolute;height:61.85pt;width:246.75pt;margin-left:-0.75pt;z-index:12;" o:spid="_x0000_s1042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300" w:lineRule="exact"/>
                        <w:ind w:left="0" w:leftChars="0" w:hanging="480" w:hangingChars="200"/>
                        <w:jc w:val="left"/>
                        <w:rPr>
                          <w:rFonts w:hint="default"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kern w:val="0"/>
                          <w:sz w:val="24"/>
                        </w:rPr>
                        <w:t>Ａ：車いすマーク駐車場に「赤」の案内を表示（車いす常時利用者優先）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300" w:lineRule="exact"/>
                        <w:ind w:left="0" w:leftChars="0" w:hanging="480" w:hangingChars="200"/>
                        <w:jc w:val="left"/>
                        <w:rPr>
                          <w:rFonts w:hint="default"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kern w:val="0"/>
                          <w:sz w:val="24"/>
                        </w:rPr>
                        <w:t>Ｂ：一般駐車場に「緑」の案内を表示（歩行が困難な方）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188595</wp:posOffset>
                </wp:positionV>
                <wp:extent cx="2590800" cy="785495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908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0" w:leftChars="0" w:hanging="480" w:hangingChars="200"/>
                              <w:jc w:val="left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kern w:val="0"/>
                                <w:sz w:val="24"/>
                              </w:rPr>
                              <w:t>Ｃ：車いすマーク駐車場に「緑」の案内を表示（歩行が困難な方）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0" w:leftChars="0" w:hanging="480" w:hangingChars="200"/>
                              <w:jc w:val="left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4.85pt;mso-position-vertical-relative:text;mso-position-horizontal-relative:text;position:absolute;height:61.85pt;width:204pt;margin-left:264.2pt;z-index:11;" o:spid="_x0000_s1043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280" w:lineRule="exact"/>
                        <w:ind w:left="0" w:leftChars="0" w:hanging="480" w:hangingChars="200"/>
                        <w:jc w:val="left"/>
                        <w:rPr>
                          <w:rFonts w:hint="default"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kern w:val="0"/>
                          <w:sz w:val="24"/>
                        </w:rPr>
                        <w:t>Ｃ：車いすマーク駐車場に「緑」の案内を表示（歩行が困難な方）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300" w:lineRule="exact"/>
                        <w:ind w:left="0" w:leftChars="0" w:hanging="480" w:hangingChars="200"/>
                        <w:jc w:val="left"/>
                        <w:rPr>
                          <w:rFonts w:hint="default" w:ascii="ＭＳ 明朝" w:hAnsi="ＭＳ 明朝"/>
                          <w:color w:val="000000"/>
                          <w:kern w:val="0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/>
          <w:spacing w:val="-8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900" w:right="1106" w:bottom="180" w:left="1418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Plain Text"/>
    <w:basedOn w:val="0"/>
    <w:next w:val="20"/>
    <w:link w:val="0"/>
    <w:uiPriority w:val="0"/>
    <w:rPr>
      <w:rFonts w:ascii="ＭＳ 明朝" w:hAnsi="ＭＳ 明朝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gi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2</Pages>
  <Words>6</Words>
  <Characters>311</Characters>
  <Application>JUST Note</Application>
  <Lines>361</Lines>
  <Paragraphs>95</Paragraphs>
  <Company>静岡県</Company>
  <CharactersWithSpaces>377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事務連絡</dc:title>
  <dc:creator>sdouser</dc:creator>
  <cp:lastModifiedBy>大庭　裕雅</cp:lastModifiedBy>
  <cp:lastPrinted>2011-01-24T06:31:00Z</cp:lastPrinted>
  <dcterms:created xsi:type="dcterms:W3CDTF">2017-01-10T07:33:00Z</dcterms:created>
  <dcterms:modified xsi:type="dcterms:W3CDTF">2022-03-23T14:18:50Z</dcterms:modified>
  <cp:revision>14</cp:revision>
</cp:coreProperties>
</file>