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</w:t>
      </w:r>
      <w:bookmarkStart w:id="0" w:name="_GoBack"/>
      <w:bookmarkEnd w:id="0"/>
      <w:r>
        <w:rPr>
          <w:rFonts w:hint="eastAsia"/>
        </w:rPr>
        <w:t>　日</w:t>
      </w:r>
    </w:p>
    <w:p>
      <w:pPr>
        <w:pStyle w:val="0"/>
        <w:rPr>
          <w:rFonts w:hint="eastAsia"/>
        </w:rPr>
      </w:pPr>
      <w:r>
        <w:rPr>
          <w:rFonts w:hint="eastAsia" w:ascii="UD デジタル 教科書体 NK-B" w:hAnsi="UD デジタル 教科書体 NK-B" w:eastAsia="UD デジタル 教科書体 NK-B"/>
          <w:sz w:val="36"/>
        </w:rPr>
        <w:t>ふじのくに孤独・孤立対策プラットフォーム　加入申込書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ふじのくに孤独・孤立対策プラットフォームにご賛同いただける方は、</w:t>
      </w:r>
    </w:p>
    <w:p>
      <w:pPr>
        <w:pStyle w:val="0"/>
        <w:rPr>
          <w:rFonts w:hint="eastAsia"/>
        </w:rPr>
      </w:pPr>
      <w:r>
        <w:rPr>
          <w:rFonts w:hint="eastAsia"/>
        </w:rPr>
        <w:t>同意事項を御確認いただき、同意の上</w:t>
      </w:r>
      <w:r>
        <w:rPr>
          <w:rFonts w:hint="eastAsia"/>
        </w:rPr>
        <w:t>FAX</w:t>
      </w:r>
      <w:r>
        <w:rPr>
          <w:rFonts w:hint="eastAsia"/>
        </w:rPr>
        <w:t>またはメールにてお申し込みください。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【同意事項】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55"/>
      </w:tblGrid>
      <w:tr>
        <w:trPr>
          <w:trHeight w:val="360" w:hRule="atLeast"/>
        </w:trPr>
        <w:tc>
          <w:tcPr>
            <w:tcW w:w="96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「ふじのくに孤独・孤立対策プラットフォーム」の目的に賛同し、設置要綱を遵守し活動に参加します。</w:t>
            </w:r>
          </w:p>
        </w:tc>
      </w:tr>
      <w:tr>
        <w:trPr/>
        <w:tc>
          <w:tcPr>
            <w:tcW w:w="96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当団体・組織は、暴力団等反社会的勢力と関係がないことを表明し、かつ将来にわたっても関係ないことを確約します。</w:t>
            </w:r>
          </w:p>
        </w:tc>
      </w:tr>
      <w:tr>
        <w:trPr/>
        <w:tc>
          <w:tcPr>
            <w:tcW w:w="96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当団体・組織が暴力団等反社会的勢力と関係すると判明した場合や、設置要綱に違反またはプラットフォームの信用を著しく害した場合、その他プラットフォームの運営にあたり重大な支障が生じると認められた場合において、催告その他の手続きを要することなく、除名されることに同意します。</w:t>
            </w:r>
          </w:p>
        </w:tc>
      </w:tr>
      <w:tr>
        <w:trPr/>
        <w:tc>
          <w:tcPr>
            <w:tcW w:w="96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「ふじのくに孤独・孤立対策プラットフォーム」に係る静岡県・静岡県社会福祉協議会のウェブページへの企業名・団体名、活動地域、活動分野、活動内容、電話番号、メールアドレスの掲載について同意します。</w:t>
            </w: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  <w:sz w:val="32"/>
          <w:u w:val="single" w:color="auto"/>
        </w:rPr>
        <w:t>□</w:t>
      </w:r>
      <w:r>
        <w:rPr>
          <w:rFonts w:hint="eastAsia"/>
          <w:sz w:val="32"/>
          <w:u w:val="single" w:color="auto"/>
        </w:rPr>
        <w:t xml:space="preserve"> </w:t>
      </w:r>
      <w:r>
        <w:rPr>
          <w:rFonts w:hint="eastAsia"/>
          <w:sz w:val="32"/>
          <w:u w:val="single" w:color="auto"/>
        </w:rPr>
        <w:t>全ての事項について同意します。</w:t>
      </w:r>
    </w:p>
    <w:p>
      <w:pPr>
        <w:pStyle w:val="0"/>
        <w:jc w:val="left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930"/>
      </w:tblGrid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企業名・団体名（ふりがな）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所在地・住所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□行政　　□社会福祉協議会　　□社会福祉法人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社会福祉協議会以外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□企業　　□特定非営利活動法人（ＮＰＯ）　　□その他</w:t>
            </w: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活動地域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※任意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※任意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※任意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（事務局）静岡県健康福祉部福祉長寿局福祉長寿政策課　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　電話：</w:t>
      </w:r>
      <w:r>
        <w:rPr>
          <w:rFonts w:hint="eastAsia"/>
        </w:rPr>
        <w:t>054-221-2844</w:t>
      </w: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054-221-2844</w:t>
      </w:r>
      <w:r>
        <w:rPr>
          <w:rFonts w:hint="eastAsia"/>
        </w:rPr>
        <w:t>　メール：</w:t>
      </w:r>
      <w:r>
        <w:rPr>
          <w:rFonts w:hint="eastAsia"/>
        </w:rPr>
        <w:t>fukushi-chouju@pref.shizuoka.lg.jp</w:t>
      </w:r>
    </w:p>
    <w:sectPr>
      <w:pgSz w:w="11906" w:h="16838"/>
      <w:pgMar w:top="1020" w:right="1080" w:bottom="102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9</Words>
  <Characters>670</Characters>
  <Application>JUST Note</Application>
  <Lines>47</Lines>
  <Paragraphs>24</Paragraphs>
  <CharactersWithSpaces>693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冨岡　貴映</dc:creator>
  <cp:lastModifiedBy>冨岡　貴映</cp:lastModifiedBy>
  <dcterms:created xsi:type="dcterms:W3CDTF">2024-04-22T23:42:00Z</dcterms:created>
  <dcterms:modified xsi:type="dcterms:W3CDTF">2024-04-23T07:45:03Z</dcterms:modified>
  <cp:revision>0</cp:revision>
</cp:coreProperties>
</file>