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年　月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1680" w:firstLineChars="7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　　　　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/>
        </w:rPr>
        <w:br w:type="page"/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5170805</wp:posOffset>
                </wp:positionH>
                <wp:positionV relativeFrom="page">
                  <wp:posOffset>1325245</wp:posOffset>
                </wp:positionV>
                <wp:extent cx="1257300" cy="476250"/>
                <wp:effectExtent l="635" t="635" r="29845" b="10795"/>
                <wp:wrapNone/>
                <wp:docPr id="1026" name="四角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 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57300" cy="47625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color w:val="000000"/>
                                <w:sz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vertOverflow="overflow" horzOverflow="overflow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四角形 1" style="margin-top:104.35pt;mso-position-vertical-relative:page;mso-position-horizontal-relative:page;v-text-anchor:middle;position:absolute;height:37.5pt;width:99pt;margin-left:407.15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color w:val="000000"/>
                          <w:sz w:val="52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page" anchory="page"/>
              </v:rect>
            </w:pict>
          </mc:Fallback>
        </mc:AlternateConten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発　注　書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令和○年×月△日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FF0000"/>
          <w:sz w:val="24"/>
        </w:rPr>
        <w:t>○×物産株式会社　</w:t>
      </w:r>
      <w:r>
        <w:rPr>
          <w:rFonts w:hint="eastAsia" w:ascii="ＭＳ 明朝" w:hAnsi="ＭＳ 明朝" w:eastAsia="ＭＳ 明朝"/>
          <w:sz w:val="24"/>
        </w:rPr>
        <w:t>御中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会社名　</w:t>
      </w:r>
      <w:r>
        <w:rPr>
          <w:rFonts w:hint="eastAsia" w:ascii="ＭＳ 明朝" w:hAnsi="ＭＳ 明朝" w:eastAsia="ＭＳ 明朝"/>
          <w:color w:val="FF0000"/>
          <w:sz w:val="24"/>
        </w:rPr>
        <w:t>静岡○○株式会社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住所　　</w:t>
      </w:r>
      <w:r>
        <w:rPr>
          <w:rFonts w:hint="eastAsia" w:ascii="ＭＳ 明朝" w:hAnsi="ＭＳ 明朝" w:eastAsia="ＭＳ 明朝"/>
          <w:color w:val="FF0000"/>
          <w:sz w:val="24"/>
        </w:rPr>
        <w:t>静岡市葵区追手町○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TEL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○○○○</w:t>
      </w:r>
    </w:p>
    <w:p>
      <w:pPr>
        <w:pStyle w:val="0"/>
        <w:ind w:firstLine="5040" w:firstLineChars="2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FAX </w:t>
      </w:r>
      <w:r>
        <w:rPr>
          <w:rFonts w:hint="eastAsia" w:ascii="ＭＳ 明朝" w:hAnsi="ＭＳ 明朝" w:eastAsia="ＭＳ 明朝"/>
          <w:sz w:val="24"/>
        </w:rPr>
        <w:t>　　</w:t>
      </w:r>
      <w:r>
        <w:rPr>
          <w:rFonts w:hint="eastAsia" w:ascii="ＭＳ 明朝" w:hAnsi="ＭＳ 明朝" w:eastAsia="ＭＳ 明朝"/>
          <w:color w:val="FF0000"/>
          <w:sz w:val="24"/>
        </w:rPr>
        <w:t>054-221-</w:t>
      </w:r>
      <w:r>
        <w:rPr>
          <w:rFonts w:hint="eastAsia" w:ascii="ＭＳ 明朝" w:hAnsi="ＭＳ 明朝" w:eastAsia="ＭＳ 明朝"/>
          <w:color w:val="FF0000"/>
          <w:sz w:val="24"/>
        </w:rPr>
        <w:t>○○○×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下記のとおり発注します。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納期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令和○年×月□日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支払条件</w:t>
      </w:r>
      <w:r>
        <w:rPr>
          <w:rFonts w:hint="eastAsia" w:ascii="ＭＳ 明朝" w:hAnsi="ＭＳ 明朝" w:eastAsia="ＭＳ 明朝"/>
          <w:sz w:val="24"/>
        </w:rPr>
        <w:t>:</w:t>
      </w:r>
      <w:r>
        <w:rPr>
          <w:rFonts w:hint="eastAsia" w:ascii="ＭＳ 明朝" w:hAnsi="ＭＳ 明朝" w:eastAsia="ＭＳ 明朝"/>
          <w:color w:val="FF0000"/>
          <w:sz w:val="24"/>
        </w:rPr>
        <w:t>納品翌月末支払</w:t>
      </w:r>
    </w:p>
    <w:p>
      <w:pPr>
        <w:pStyle w:val="0"/>
        <w:ind w:leftChars="0" w:firstLineChars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  <w:u w:val="double" w:color="auto"/>
        </w:rPr>
        <w:t>合計金額　</w:t>
      </w:r>
      <w:r>
        <w:rPr>
          <w:rFonts w:hint="eastAsia" w:ascii="ＭＳ ゴシック" w:hAnsi="ＭＳ ゴシック" w:eastAsia="ＭＳ ゴシック"/>
          <w:color w:val="FF0000"/>
          <w:sz w:val="24"/>
          <w:u w:val="double" w:color="auto"/>
        </w:rPr>
        <w:t>400,000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円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(</w:t>
      </w:r>
      <w:r>
        <w:rPr>
          <w:rFonts w:hint="eastAsia" w:ascii="ＭＳ ゴシック" w:hAnsi="ＭＳ ゴシック" w:eastAsia="ＭＳ ゴシック"/>
          <w:sz w:val="24"/>
          <w:u w:val="double" w:color="auto"/>
        </w:rPr>
        <w:t>税抜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4"/>
          <w:u w:val="double" w:color="auto"/>
        </w:rPr>
        <w:t>)</w:t>
      </w:r>
    </w:p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355"/>
        <w:gridCol w:w="1470"/>
        <w:gridCol w:w="1050"/>
        <w:gridCol w:w="2629"/>
      </w:tblGrid>
      <w:tr>
        <w:trPr/>
        <w:tc>
          <w:tcPr>
            <w:tcW w:w="33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品名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数量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エポキシ樹脂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100</w:t>
            </w: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  <w:color w:val="FF0000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  <w:tr>
        <w:trPr/>
        <w:tc>
          <w:tcPr>
            <w:tcW w:w="335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/>
        <w:tc>
          <w:tcPr>
            <w:tcW w:w="335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147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62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FF0000"/>
              </w:rPr>
              <w:t>400,000</w:t>
            </w:r>
            <w:r>
              <w:rPr>
                <w:rFonts w:hint="eastAsia" w:ascii="ＭＳ 明朝" w:hAnsi="ＭＳ 明朝" w:eastAsia="ＭＳ 明朝"/>
                <w:color w:val="FF0000"/>
              </w:rPr>
              <w:t>円</w:t>
            </w:r>
          </w:p>
        </w:tc>
      </w:tr>
    </w:tbl>
    <w:p>
      <w:pPr>
        <w:pStyle w:val="0"/>
        <w:ind w:leftChars="0" w:firstLineChars="0"/>
        <w:jc w:val="center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2</Pages>
  <Words>15</Words>
  <Characters>239</Characters>
  <Application>JUST Note</Application>
  <Lines>77</Lines>
  <Paragraphs>49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古山　友子</dc:creator>
  <cp:lastModifiedBy>経営支援課</cp:lastModifiedBy>
  <dcterms:created xsi:type="dcterms:W3CDTF">2022-05-15T11:46:00Z</dcterms:created>
  <dcterms:modified xsi:type="dcterms:W3CDTF">2024-08-08T06:11:22Z</dcterms:modified>
  <cp:revision>0</cp:revision>
</cp:coreProperties>
</file>