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4876" w14:textId="77777777" w:rsidR="009370EC" w:rsidRDefault="00000000">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主任介護支援専門員更新研修　</w:t>
      </w:r>
    </w:p>
    <w:p w14:paraId="1488DB7E" w14:textId="77777777" w:rsidR="009370EC" w:rsidRDefault="00000000">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演習シート②（グループワーク用）</w:t>
      </w:r>
    </w:p>
    <w:p w14:paraId="615937BB" w14:textId="77777777" w:rsidR="009370EC" w:rsidRDefault="00000000">
      <w:pPr>
        <w:ind w:right="360"/>
        <w:jc w:val="right"/>
        <w:rPr>
          <w:rFonts w:ascii="UD デジタル 教科書体 NP-R" w:eastAsia="UD デジタル 教科書体 NP-R" w:hAnsi="UD デジタル 教科書体 NP-R"/>
          <w:sz w:val="18"/>
        </w:rPr>
      </w:pPr>
      <w:r>
        <w:rPr>
          <w:rFonts w:ascii="UD デジタル 教科書体 NP-R" w:eastAsia="UD デジタル 教科書体 NP-R" w:hAnsi="UD デジタル 教科書体 NP-R" w:hint="eastAsia"/>
          <w:sz w:val="18"/>
        </w:rPr>
        <w:t>グループ番号（　　　　　）</w:t>
      </w:r>
    </w:p>
    <w:p w14:paraId="36BBDB4C" w14:textId="77777777" w:rsidR="009370EC" w:rsidRDefault="00000000">
      <w:pPr>
        <w:rPr>
          <w:rFonts w:ascii="UD デジタル 教科書体 NP-R" w:eastAsia="UD デジタル 教科書体 NP-R" w:hAnsi="UD デジタル 教科書体 NP-R"/>
          <w:sz w:val="18"/>
          <w:u w:val="single"/>
        </w:rPr>
      </w:pPr>
      <w:r>
        <w:rPr>
          <w:rFonts w:ascii="UD デジタル 教科書体 NP-R" w:eastAsia="UD デジタル 教科書体 NP-R" w:hAnsi="UD デジタル 教科書体 NP-R" w:hint="eastAsia"/>
          <w:sz w:val="18"/>
        </w:rPr>
        <w:t xml:space="preserve">　　　　　　　　　　　　　　　　　　　　　　　　　　　　　　　　　　　　　　　　</w:t>
      </w:r>
      <w:r>
        <w:rPr>
          <w:rFonts w:ascii="UD デジタル 教科書体 NP-R" w:eastAsia="UD デジタル 教科書体 NP-R" w:hAnsi="UD デジタル 教科書体 NP-R" w:hint="eastAsia"/>
          <w:sz w:val="18"/>
          <w:u w:val="single"/>
        </w:rPr>
        <w:t xml:space="preserve">書記：　　　　　　　　　　</w:t>
      </w:r>
    </w:p>
    <w:p w14:paraId="5FD8CEB2" w14:textId="703F2AEF" w:rsidR="009370EC" w:rsidRDefault="00774E32">
      <w:pPr>
        <w:jc w:val="center"/>
        <w:rPr>
          <w:rFonts w:ascii="UD デジタル 教科書体 NP-R" w:eastAsia="UD デジタル 教科書体 NP-R" w:hAnsi="UD デジタル 教科書体 NP-R"/>
          <w:b/>
          <w:sz w:val="24"/>
        </w:rPr>
      </w:pPr>
      <w:r>
        <w:rPr>
          <w:rFonts w:ascii="UD デジタル 教科書体 NP-R" w:eastAsia="UD デジタル 教科書体 NP-R" w:hAnsi="UD デジタル 教科書体 NP-R" w:hint="eastAsia"/>
          <w:b/>
          <w:sz w:val="24"/>
        </w:rPr>
        <w:t>認知症の人および家族に対するケアマネジメント</w:t>
      </w:r>
    </w:p>
    <w:p w14:paraId="1B7E6592" w14:textId="77777777" w:rsidR="009370EC" w:rsidRDefault="00000000">
      <w:pPr>
        <w:jc w:val="center"/>
        <w:rPr>
          <w:rFonts w:ascii="UD デジタル 教科書体 NP-R" w:eastAsia="UD デジタル 教科書体 NP-R" w:hAnsi="UD デジタル 教科書体 NP-R"/>
          <w:b/>
          <w:sz w:val="24"/>
        </w:rPr>
      </w:pPr>
      <w:r>
        <w:rPr>
          <w:rFonts w:ascii="UD デジタル 教科書体 NP-R" w:eastAsia="UD デジタル 教科書体 NP-R" w:hAnsi="UD デジタル 教科書体 NP-R" w:hint="eastAsia"/>
          <w:sz w:val="22"/>
        </w:rPr>
        <w:t>＜演習の目的＞</w:t>
      </w:r>
    </w:p>
    <w:p w14:paraId="5B0B62E3" w14:textId="59BD7F2E" w:rsidR="009370EC" w:rsidRDefault="00000000">
      <w:pPr>
        <w:ind w:firstLineChars="100" w:firstLine="220"/>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適切なケアマネジメント手法の</w:t>
      </w:r>
      <w:r w:rsidR="0000333D">
        <w:rPr>
          <w:rFonts w:ascii="UD デジタル 教科書体 NP-R" w:eastAsia="UD デジタル 教科書体 NP-R" w:hAnsi="UD デジタル 教科書体 NP-R" w:hint="eastAsia"/>
          <w:sz w:val="22"/>
        </w:rPr>
        <w:t>認知症の人および家族に対するケアマネジメントの</w:t>
      </w:r>
      <w:r>
        <w:rPr>
          <w:rFonts w:ascii="UD デジタル 教科書体 NP-R" w:eastAsia="UD デジタル 教科書体 NP-R" w:hAnsi="UD デジタル 教科書体 NP-R" w:hint="eastAsia"/>
          <w:sz w:val="22"/>
        </w:rPr>
        <w:t>大項目・中項目・小項目で想定される支援内容に沿って、実践指導事例において、助言指導が適切になされていたかを省察する。</w:t>
      </w:r>
    </w:p>
    <w:tbl>
      <w:tblPr>
        <w:tblStyle w:val="a8"/>
        <w:tblW w:w="9911" w:type="dxa"/>
        <w:tblLayout w:type="fixed"/>
        <w:tblLook w:val="04A0" w:firstRow="1" w:lastRow="0" w:firstColumn="1" w:lastColumn="0" w:noHBand="0" w:noVBand="1"/>
      </w:tblPr>
      <w:tblGrid>
        <w:gridCol w:w="527"/>
        <w:gridCol w:w="1088"/>
        <w:gridCol w:w="8296"/>
      </w:tblGrid>
      <w:tr w:rsidR="009370EC" w14:paraId="745B86A9" w14:textId="77777777" w:rsidTr="001021DE">
        <w:tc>
          <w:tcPr>
            <w:tcW w:w="9911" w:type="dxa"/>
            <w:gridSpan w:val="3"/>
            <w:shd w:val="clear" w:color="auto" w:fill="FFC000" w:themeFill="accent4"/>
          </w:tcPr>
          <w:p w14:paraId="5EDD77ED" w14:textId="7FCAA98D" w:rsidR="009370EC" w:rsidRPr="00214822" w:rsidRDefault="00000000">
            <w:pPr>
              <w:rPr>
                <w:rFonts w:ascii="UD デジタル 教科書体 NP-R" w:eastAsia="UD デジタル 教科書体 NP-R" w:hAnsi="UD デジタル 教科書体 NP-R"/>
                <w:color w:val="EE0000"/>
                <w:sz w:val="21"/>
              </w:rPr>
            </w:pPr>
            <w:r w:rsidRPr="00214822">
              <w:rPr>
                <w:rFonts w:ascii="UD デジタル 教科書体 NP-R" w:eastAsia="UD デジタル 教科書体 NP-R" w:hAnsi="UD デジタル 教科書体 NP-R" w:hint="eastAsia"/>
                <w:color w:val="EE0000"/>
                <w:sz w:val="21"/>
              </w:rPr>
              <w:t>演習3（グループ内で指導事例提供者の発表</w:t>
            </w:r>
            <w:r w:rsidR="0000333D" w:rsidRPr="00214822">
              <w:rPr>
                <w:rFonts w:ascii="UD デジタル 教科書体 NP-R" w:eastAsia="UD デジタル 教科書体 NP-R" w:hAnsi="UD デジタル 教科書体 NP-R" w:hint="eastAsia"/>
                <w:color w:val="EE0000"/>
                <w:sz w:val="21"/>
              </w:rPr>
              <w:t>・指導の共有</w:t>
            </w:r>
            <w:r w:rsidRPr="00214822">
              <w:rPr>
                <w:rFonts w:ascii="UD デジタル 教科書体 NP-R" w:eastAsia="UD デジタル 教科書体 NP-R" w:hAnsi="UD デジタル 教科書体 NP-R" w:hint="eastAsia"/>
                <w:color w:val="EE0000"/>
                <w:sz w:val="21"/>
              </w:rPr>
              <w:t>）</w:t>
            </w:r>
          </w:p>
          <w:p w14:paraId="2EB5D3E1" w14:textId="77777777" w:rsidR="009370EC" w:rsidRDefault="0000333D" w:rsidP="0000333D">
            <w:pPr>
              <w:rPr>
                <w:rFonts w:ascii="UD デジタル 教科書体 NP-R" w:eastAsia="UD デジタル 教科書体 NP-R" w:hAnsi="UD デジタル 教科書体 NP-R"/>
                <w:sz w:val="21"/>
              </w:rPr>
            </w:pPr>
            <w:r>
              <w:rPr>
                <w:rFonts w:ascii="UD デジタル 教科書体 NP-R" w:eastAsia="UD デジタル 教科書体 NP-R" w:hAnsi="UD デジタル 教科書体 NP-R" w:hint="eastAsia"/>
                <w:sz w:val="21"/>
              </w:rPr>
              <w:t>〇事例提供者は、</w:t>
            </w:r>
            <w:r w:rsidR="001021DE">
              <w:rPr>
                <w:rFonts w:ascii="UD デジタル 教科書体 NP-R" w:eastAsia="UD デジタル 教科書体 NP-R" w:hAnsi="UD デジタル 教科書体 NP-R" w:hint="eastAsia"/>
                <w:sz w:val="21"/>
              </w:rPr>
              <w:t>担当ケアマネがどんなことで悩んでいたのか、そのことに対して認知症の人および家族に対するケアマネジメントの視点を持ってどのように指導をしたのか（共有）</w:t>
            </w:r>
          </w:p>
          <w:p w14:paraId="714EBAA7" w14:textId="7D203935" w:rsidR="001021DE" w:rsidRDefault="001021DE" w:rsidP="0000333D">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sz w:val="21"/>
              </w:rPr>
              <w:t>〇ホームワークでチェックし、気付いたことや考えたこと</w:t>
            </w:r>
          </w:p>
        </w:tc>
      </w:tr>
      <w:tr w:rsidR="009370EC" w14:paraId="4A15A7CD" w14:textId="77777777">
        <w:tc>
          <w:tcPr>
            <w:tcW w:w="527" w:type="dxa"/>
          </w:tcPr>
          <w:p w14:paraId="7649F41B" w14:textId="77777777" w:rsidR="009370EC" w:rsidRDefault="009370EC">
            <w:pPr>
              <w:jc w:val="center"/>
              <w:rPr>
                <w:rFonts w:ascii="UD デジタル 教科書体 NP-R" w:eastAsia="UD デジタル 教科書体 NP-R" w:hAnsi="UD デジタル 教科書体 NP-R"/>
              </w:rPr>
            </w:pPr>
          </w:p>
        </w:tc>
        <w:tc>
          <w:tcPr>
            <w:tcW w:w="1088" w:type="dxa"/>
          </w:tcPr>
          <w:p w14:paraId="0E26B39C" w14:textId="77777777" w:rsidR="009370EC" w:rsidRDefault="00000000">
            <w:pPr>
              <w:jc w:val="center"/>
              <w:rPr>
                <w:sz w:val="21"/>
              </w:rPr>
            </w:pPr>
            <w:r>
              <w:rPr>
                <w:rFonts w:ascii="UD デジタル 教科書体 NP-R" w:eastAsia="UD デジタル 教科書体 NP-R" w:hAnsi="UD デジタル 教科書体 NP-R" w:hint="eastAsia"/>
                <w:sz w:val="21"/>
              </w:rPr>
              <w:t>項目番号</w:t>
            </w:r>
          </w:p>
        </w:tc>
        <w:tc>
          <w:tcPr>
            <w:tcW w:w="8296" w:type="dxa"/>
          </w:tcPr>
          <w:p w14:paraId="197F776F" w14:textId="27F4D002" w:rsidR="009370EC" w:rsidRDefault="001021DE" w:rsidP="001021DE">
            <w:pPr>
              <w:jc w:val="left"/>
              <w:rPr>
                <w:rFonts w:ascii="UD デジタル 教科書体 NP-R" w:eastAsia="UD デジタル 教科書体 NP-R" w:hAnsi="UD デジタル 教科書体 NP-R"/>
                <w:sz w:val="21"/>
              </w:rPr>
            </w:pPr>
            <w:r>
              <w:rPr>
                <w:rFonts w:ascii="UD デジタル 教科書体 NP-R" w:eastAsia="UD デジタル 教科書体 NP-R" w:hAnsi="UD デジタル 教科書体 NP-R" w:hint="eastAsia"/>
                <w:sz w:val="21"/>
              </w:rPr>
              <w:t xml:space="preserve">　事例提供者の気づきや考え</w:t>
            </w:r>
          </w:p>
        </w:tc>
      </w:tr>
      <w:tr w:rsidR="009370EC" w14:paraId="241146EE" w14:textId="77777777">
        <w:tc>
          <w:tcPr>
            <w:tcW w:w="527" w:type="dxa"/>
            <w:vAlign w:val="center"/>
          </w:tcPr>
          <w:p w14:paraId="3BD35271" w14:textId="77777777" w:rsidR="009370EC" w:rsidRDefault="00000000">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１</w:t>
            </w:r>
          </w:p>
        </w:tc>
        <w:tc>
          <w:tcPr>
            <w:tcW w:w="1088" w:type="dxa"/>
          </w:tcPr>
          <w:p w14:paraId="350E9344" w14:textId="77777777" w:rsidR="009370EC" w:rsidRDefault="009370EC">
            <w:pPr>
              <w:jc w:val="center"/>
              <w:rPr>
                <w:rFonts w:ascii="UD デジタル 教科書体 NP-R" w:eastAsia="UD デジタル 教科書体 NP-R" w:hAnsi="UD デジタル 教科書体 NP-R"/>
              </w:rPr>
            </w:pPr>
          </w:p>
          <w:p w14:paraId="0B3465DB" w14:textId="77777777" w:rsidR="009370EC" w:rsidRDefault="009370EC">
            <w:pPr>
              <w:jc w:val="center"/>
              <w:rPr>
                <w:rFonts w:ascii="UD デジタル 教科書体 NP-R" w:eastAsia="UD デジタル 教科書体 NP-R" w:hAnsi="UD デジタル 教科書体 NP-R"/>
                <w:sz w:val="18"/>
              </w:rPr>
            </w:pPr>
          </w:p>
        </w:tc>
        <w:tc>
          <w:tcPr>
            <w:tcW w:w="8296" w:type="dxa"/>
          </w:tcPr>
          <w:p w14:paraId="2E495660" w14:textId="77777777" w:rsidR="009370EC" w:rsidRDefault="009370EC" w:rsidP="001021DE">
            <w:pPr>
              <w:rPr>
                <w:rFonts w:ascii="UD デジタル 教科書体 NP-R" w:eastAsia="UD デジタル 教科書体 NP-R" w:hAnsi="UD デジタル 教科書体 NP-R"/>
                <w:sz w:val="21"/>
              </w:rPr>
            </w:pPr>
          </w:p>
          <w:p w14:paraId="24EAD173" w14:textId="77777777" w:rsidR="001021DE" w:rsidRDefault="001021DE" w:rsidP="001021DE">
            <w:pPr>
              <w:rPr>
                <w:rFonts w:ascii="UD デジタル 教科書体 NP-R" w:eastAsia="UD デジタル 教科書体 NP-R" w:hAnsi="UD デジタル 教科書体 NP-R"/>
                <w:sz w:val="21"/>
              </w:rPr>
            </w:pPr>
          </w:p>
          <w:p w14:paraId="2E777726" w14:textId="77777777" w:rsidR="001021DE" w:rsidRDefault="001021DE" w:rsidP="001021DE">
            <w:pPr>
              <w:rPr>
                <w:rFonts w:ascii="UD デジタル 教科書体 NP-R" w:eastAsia="UD デジタル 教科書体 NP-R" w:hAnsi="UD デジタル 教科書体 NP-R"/>
                <w:sz w:val="21"/>
              </w:rPr>
            </w:pPr>
          </w:p>
          <w:p w14:paraId="07BACB2E" w14:textId="77777777" w:rsidR="001021DE" w:rsidRDefault="001021DE" w:rsidP="001021DE">
            <w:pPr>
              <w:rPr>
                <w:rFonts w:ascii="UD デジタル 教科書体 NP-R" w:eastAsia="UD デジタル 教科書体 NP-R" w:hAnsi="UD デジタル 教科書体 NP-R"/>
                <w:sz w:val="21"/>
              </w:rPr>
            </w:pPr>
          </w:p>
        </w:tc>
      </w:tr>
      <w:tr w:rsidR="009370EC" w14:paraId="1AA1FAC9" w14:textId="77777777">
        <w:tc>
          <w:tcPr>
            <w:tcW w:w="527" w:type="dxa"/>
            <w:vAlign w:val="center"/>
          </w:tcPr>
          <w:p w14:paraId="45DADA2C" w14:textId="77777777" w:rsidR="009370EC" w:rsidRDefault="00000000">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２</w:t>
            </w:r>
          </w:p>
        </w:tc>
        <w:tc>
          <w:tcPr>
            <w:tcW w:w="1088" w:type="dxa"/>
          </w:tcPr>
          <w:p w14:paraId="77F0AF49" w14:textId="77777777" w:rsidR="009370EC" w:rsidRDefault="009370EC">
            <w:pPr>
              <w:rPr>
                <w:rFonts w:ascii="UD デジタル 教科書体 NP-R" w:eastAsia="UD デジタル 教科書体 NP-R" w:hAnsi="UD デジタル 教科書体 NP-R"/>
              </w:rPr>
            </w:pPr>
          </w:p>
        </w:tc>
        <w:tc>
          <w:tcPr>
            <w:tcW w:w="8296" w:type="dxa"/>
          </w:tcPr>
          <w:p w14:paraId="2696575C" w14:textId="77777777" w:rsidR="009370EC" w:rsidRDefault="009370EC" w:rsidP="001021DE">
            <w:pPr>
              <w:rPr>
                <w:rFonts w:ascii="UD デジタル 教科書体 NP-R" w:eastAsia="UD デジタル 教科書体 NP-R" w:hAnsi="UD デジタル 教科書体 NP-R"/>
                <w:sz w:val="21"/>
              </w:rPr>
            </w:pPr>
          </w:p>
          <w:p w14:paraId="197AF630" w14:textId="77777777" w:rsidR="001021DE" w:rsidRDefault="001021DE" w:rsidP="001021DE">
            <w:pPr>
              <w:rPr>
                <w:rFonts w:ascii="UD デジタル 教科書体 NP-R" w:eastAsia="UD デジタル 教科書体 NP-R" w:hAnsi="UD デジタル 教科書体 NP-R"/>
                <w:sz w:val="21"/>
              </w:rPr>
            </w:pPr>
          </w:p>
          <w:p w14:paraId="3CBAAB05" w14:textId="77777777" w:rsidR="001021DE" w:rsidRDefault="001021DE" w:rsidP="001021DE">
            <w:pPr>
              <w:rPr>
                <w:rFonts w:ascii="UD デジタル 教科書体 NP-R" w:eastAsia="UD デジタル 教科書体 NP-R" w:hAnsi="UD デジタル 教科書体 NP-R"/>
                <w:sz w:val="21"/>
              </w:rPr>
            </w:pPr>
          </w:p>
          <w:p w14:paraId="544C9FF9" w14:textId="77777777" w:rsidR="001021DE" w:rsidRDefault="001021DE" w:rsidP="001021DE">
            <w:pPr>
              <w:rPr>
                <w:rFonts w:ascii="UD デジタル 教科書体 NP-R" w:eastAsia="UD デジタル 教科書体 NP-R" w:hAnsi="UD デジタル 教科書体 NP-R"/>
                <w:sz w:val="21"/>
              </w:rPr>
            </w:pPr>
          </w:p>
        </w:tc>
      </w:tr>
      <w:tr w:rsidR="009370EC" w14:paraId="22D994B4" w14:textId="77777777">
        <w:tc>
          <w:tcPr>
            <w:tcW w:w="527" w:type="dxa"/>
            <w:vAlign w:val="center"/>
          </w:tcPr>
          <w:p w14:paraId="531EB700" w14:textId="77777777" w:rsidR="009370EC" w:rsidRDefault="00000000">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３</w:t>
            </w:r>
          </w:p>
        </w:tc>
        <w:tc>
          <w:tcPr>
            <w:tcW w:w="1088" w:type="dxa"/>
          </w:tcPr>
          <w:p w14:paraId="5C5F6DDD" w14:textId="77777777" w:rsidR="009370EC" w:rsidRDefault="009370EC">
            <w:pPr>
              <w:rPr>
                <w:rFonts w:ascii="UD デジタル 教科書体 NP-R" w:eastAsia="UD デジタル 教科書体 NP-R" w:hAnsi="UD デジタル 教科書体 NP-R"/>
              </w:rPr>
            </w:pPr>
          </w:p>
        </w:tc>
        <w:tc>
          <w:tcPr>
            <w:tcW w:w="8296" w:type="dxa"/>
          </w:tcPr>
          <w:p w14:paraId="58351BB6" w14:textId="77777777" w:rsidR="009370EC" w:rsidRDefault="009370EC">
            <w:pPr>
              <w:rPr>
                <w:rFonts w:ascii="UD デジタル 教科書体 NP-R" w:eastAsia="UD デジタル 教科書体 NP-R" w:hAnsi="UD デジタル 教科書体 NP-R"/>
                <w:sz w:val="21"/>
              </w:rPr>
            </w:pPr>
          </w:p>
          <w:p w14:paraId="32677BBB" w14:textId="77777777" w:rsidR="001021DE" w:rsidRDefault="001021DE">
            <w:pPr>
              <w:rPr>
                <w:rFonts w:ascii="UD デジタル 教科書体 NP-R" w:eastAsia="UD デジタル 教科書体 NP-R" w:hAnsi="UD デジタル 教科書体 NP-R"/>
                <w:sz w:val="21"/>
              </w:rPr>
            </w:pPr>
          </w:p>
          <w:p w14:paraId="493D2751" w14:textId="77777777" w:rsidR="001021DE" w:rsidRDefault="001021DE">
            <w:pPr>
              <w:rPr>
                <w:rFonts w:ascii="UD デジタル 教科書体 NP-R" w:eastAsia="UD デジタル 教科書体 NP-R" w:hAnsi="UD デジタル 教科書体 NP-R"/>
                <w:sz w:val="21"/>
              </w:rPr>
            </w:pPr>
          </w:p>
          <w:p w14:paraId="1A78AEE0" w14:textId="77777777" w:rsidR="001021DE" w:rsidRDefault="001021DE">
            <w:pPr>
              <w:rPr>
                <w:rFonts w:ascii="UD デジタル 教科書体 NP-R" w:eastAsia="UD デジタル 教科書体 NP-R" w:hAnsi="UD デジタル 教科書体 NP-R"/>
                <w:sz w:val="21"/>
              </w:rPr>
            </w:pP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370EC" w14:paraId="57ED07D0" w14:textId="77777777" w:rsidTr="001021DE">
        <w:tc>
          <w:tcPr>
            <w:tcW w:w="9918" w:type="dxa"/>
            <w:tcBorders>
              <w:top w:val="single" w:sz="4" w:space="0" w:color="auto"/>
              <w:left w:val="single" w:sz="4" w:space="0" w:color="auto"/>
              <w:bottom w:val="single" w:sz="4" w:space="0" w:color="auto"/>
              <w:right w:val="single" w:sz="4" w:space="0" w:color="auto"/>
            </w:tcBorders>
            <w:shd w:val="clear" w:color="auto" w:fill="FFC000" w:themeFill="accent4"/>
          </w:tcPr>
          <w:p w14:paraId="102A8241" w14:textId="77777777" w:rsidR="009370EC" w:rsidRPr="00214822" w:rsidRDefault="00000000">
            <w:pPr>
              <w:rPr>
                <w:rFonts w:ascii="UD デジタル 教科書体 NP-R" w:eastAsia="UD デジタル 教科書体 NP-R" w:hAnsi="UD デジタル 教科書体 NP-R"/>
                <w:color w:val="EE0000"/>
              </w:rPr>
            </w:pPr>
            <w:r w:rsidRPr="00214822">
              <w:rPr>
                <w:rFonts w:ascii="UD デジタル 教科書体 NP-R" w:eastAsia="UD デジタル 教科書体 NP-R" w:hAnsi="UD デジタル 教科書体 NP-R" w:hint="eastAsia"/>
                <w:color w:val="EE0000"/>
              </w:rPr>
              <w:t>演習4（グループワーク20分間）</w:t>
            </w:r>
          </w:p>
          <w:p w14:paraId="49D3A851" w14:textId="4B897FC9" w:rsidR="009370EC" w:rsidRDefault="00000000">
            <w:pPr>
              <w:ind w:firstLineChars="100" w:firstLine="210"/>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演習3の振り返りから見えてきた、</w:t>
            </w:r>
            <w:r w:rsidR="00774E32">
              <w:rPr>
                <w:rFonts w:ascii="UD デジタル 教科書体 NP-R" w:eastAsia="UD デジタル 教科書体 NP-R" w:hAnsi="UD デジタル 教科書体 NP-R" w:hint="eastAsia"/>
                <w:b/>
                <w:u w:val="single"/>
              </w:rPr>
              <w:t>認知症</w:t>
            </w:r>
            <w:r w:rsidR="001021DE">
              <w:rPr>
                <w:rFonts w:ascii="UD デジタル 教科書体 NP-R" w:eastAsia="UD デジタル 教科書体 NP-R" w:hAnsi="UD デジタル 教科書体 NP-R" w:hint="eastAsia"/>
                <w:b/>
                <w:u w:val="single"/>
              </w:rPr>
              <w:t>および家族に対するケアマネジメント</w:t>
            </w:r>
            <w:r>
              <w:rPr>
                <w:rFonts w:ascii="UD デジタル 教科書体 NP-R" w:eastAsia="UD デジタル 教科書体 NP-R" w:hAnsi="UD デジタル 教科書体 NP-R" w:hint="eastAsia"/>
                <w:b/>
                <w:u w:val="single"/>
              </w:rPr>
              <w:t>に視点をおいた指導支援を行う上で</w:t>
            </w:r>
            <w:r>
              <w:rPr>
                <w:rFonts w:ascii="UD デジタル 教科書体 NP-R" w:eastAsia="UD デジタル 教科書体 NP-R" w:hAnsi="UD デジタル 教科書体 NP-R" w:hint="eastAsia"/>
              </w:rPr>
              <w:t>更に質の高い指導実践が可能となるよう</w:t>
            </w:r>
            <w:r w:rsidR="001021DE">
              <w:rPr>
                <w:rFonts w:ascii="UD デジタル 教科書体 NP-R" w:eastAsia="UD デジタル 教科書体 NP-R" w:hAnsi="UD デジタル 教科書体 NP-R" w:hint="eastAsia"/>
              </w:rPr>
              <w:t>に</w:t>
            </w:r>
            <w:r>
              <w:rPr>
                <w:rFonts w:ascii="UD デジタル 教科書体 NP-R" w:eastAsia="UD デジタル 教科書体 NP-R" w:hAnsi="UD デジタル 教科書体 NP-R" w:hint="eastAsia"/>
                <w:b/>
              </w:rPr>
              <w:t>グループ内で</w:t>
            </w:r>
            <w:r>
              <w:rPr>
                <w:rFonts w:ascii="UD デジタル 教科書体 NP-R" w:eastAsia="UD デジタル 教科書体 NP-R" w:hAnsi="UD デジタル 教科書体 NP-R" w:hint="eastAsia"/>
              </w:rPr>
              <w:t>考えてみましょう。</w:t>
            </w:r>
            <w:r w:rsidR="001021DE">
              <w:rPr>
                <w:rFonts w:ascii="UD デジタル 教科書体 NP-R" w:eastAsia="UD デジタル 教科書体 NP-R" w:hAnsi="UD デジタル 教科書体 NP-R" w:hint="eastAsia"/>
              </w:rPr>
              <w:t>（事例提供者が気付かなった視点等）</w:t>
            </w:r>
          </w:p>
        </w:tc>
      </w:tr>
      <w:tr w:rsidR="009370EC" w14:paraId="42E6F38C" w14:textId="77777777" w:rsidTr="001021DE">
        <w:trPr>
          <w:trHeight w:val="3140"/>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4ED4AB13" w14:textId="77777777" w:rsidR="009370EC" w:rsidRDefault="009370EC">
            <w:pPr>
              <w:rPr>
                <w:rFonts w:ascii="UD デジタル 教科書体 NP-R" w:eastAsia="UD デジタル 教科書体 NP-R" w:hAnsi="UD デジタル 教科書体 NP-R"/>
              </w:rPr>
            </w:pPr>
          </w:p>
          <w:p w14:paraId="3F124840" w14:textId="77777777" w:rsidR="001021DE" w:rsidRDefault="001021DE">
            <w:pPr>
              <w:rPr>
                <w:rFonts w:ascii="UD デジタル 教科書体 NP-R" w:eastAsia="UD デジタル 教科書体 NP-R" w:hAnsi="UD デジタル 教科書体 NP-R"/>
              </w:rPr>
            </w:pPr>
          </w:p>
          <w:p w14:paraId="01FEAA5C" w14:textId="77777777" w:rsidR="001021DE" w:rsidRDefault="001021DE">
            <w:pPr>
              <w:rPr>
                <w:rFonts w:ascii="UD デジタル 教科書体 NP-R" w:eastAsia="UD デジタル 教科書体 NP-R" w:hAnsi="UD デジタル 教科書体 NP-R"/>
              </w:rPr>
            </w:pPr>
          </w:p>
          <w:p w14:paraId="4EDF35E1" w14:textId="77777777" w:rsidR="001021DE" w:rsidRDefault="001021DE">
            <w:pPr>
              <w:rPr>
                <w:rFonts w:ascii="UD デジタル 教科書体 NP-R" w:eastAsia="UD デジタル 教科書体 NP-R" w:hAnsi="UD デジタル 教科書体 NP-R"/>
              </w:rPr>
            </w:pPr>
          </w:p>
          <w:p w14:paraId="2A060622" w14:textId="77777777" w:rsidR="001021DE" w:rsidRDefault="001021DE">
            <w:pPr>
              <w:rPr>
                <w:rFonts w:ascii="UD デジタル 教科書体 NP-R" w:eastAsia="UD デジタル 教科書体 NP-R" w:hAnsi="UD デジタル 教科書体 NP-R"/>
              </w:rPr>
            </w:pPr>
          </w:p>
          <w:p w14:paraId="03BC7FDA" w14:textId="77777777" w:rsidR="001021DE" w:rsidRDefault="001021DE">
            <w:pPr>
              <w:rPr>
                <w:rFonts w:ascii="UD デジタル 教科書体 NP-R" w:eastAsia="UD デジタル 教科書体 NP-R" w:hAnsi="UD デジタル 教科書体 NP-R"/>
              </w:rPr>
            </w:pPr>
          </w:p>
          <w:p w14:paraId="0DE2F17B" w14:textId="77777777" w:rsidR="001021DE" w:rsidRDefault="001021DE">
            <w:pPr>
              <w:rPr>
                <w:rFonts w:ascii="UD デジタル 教科書体 NP-R" w:eastAsia="UD デジタル 教科書体 NP-R" w:hAnsi="UD デジタル 教科書体 NP-R"/>
              </w:rPr>
            </w:pPr>
          </w:p>
          <w:p w14:paraId="5981676C" w14:textId="77777777" w:rsidR="001021DE" w:rsidRDefault="001021DE">
            <w:pPr>
              <w:rPr>
                <w:rFonts w:ascii="UD デジタル 教科書体 NP-R" w:eastAsia="UD デジタル 教科書体 NP-R" w:hAnsi="UD デジタル 教科書体 NP-R"/>
              </w:rPr>
            </w:pPr>
          </w:p>
          <w:p w14:paraId="703464EE" w14:textId="77777777" w:rsidR="001021DE" w:rsidRDefault="001021DE">
            <w:pPr>
              <w:rPr>
                <w:rFonts w:ascii="UD デジタル 教科書体 NP-R" w:eastAsia="UD デジタル 教科書体 NP-R" w:hAnsi="UD デジタル 教科書体 NP-R"/>
              </w:rPr>
            </w:pPr>
          </w:p>
          <w:p w14:paraId="3B518EFA" w14:textId="77777777" w:rsidR="001021DE" w:rsidRDefault="001021DE">
            <w:pPr>
              <w:rPr>
                <w:rFonts w:ascii="UD デジタル 教科書体 NP-R" w:eastAsia="UD デジタル 教科書体 NP-R" w:hAnsi="UD デジタル 教科書体 NP-R"/>
              </w:rPr>
            </w:pPr>
          </w:p>
        </w:tc>
      </w:tr>
    </w:tbl>
    <w:p w14:paraId="311A1CD3" w14:textId="77777777" w:rsidR="009370EC" w:rsidRDefault="009370EC"/>
    <w:sectPr w:rsidR="009370EC">
      <w:pgSz w:w="11906" w:h="16838"/>
      <w:pgMar w:top="851" w:right="851"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E4649" w14:textId="77777777" w:rsidR="00704334" w:rsidRDefault="00704334">
      <w:r>
        <w:separator/>
      </w:r>
    </w:p>
  </w:endnote>
  <w:endnote w:type="continuationSeparator" w:id="0">
    <w:p w14:paraId="6F7FFB50" w14:textId="77777777" w:rsidR="00704334" w:rsidRDefault="0070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2E7D8" w14:textId="77777777" w:rsidR="00704334" w:rsidRDefault="00704334">
      <w:r>
        <w:separator/>
      </w:r>
    </w:p>
  </w:footnote>
  <w:footnote w:type="continuationSeparator" w:id="0">
    <w:p w14:paraId="6B6B49A4" w14:textId="77777777" w:rsidR="00704334" w:rsidRDefault="0070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088852A"/>
    <w:lvl w:ilvl="0" w:tplc="8E1EA39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421CA2F8"/>
    <w:lvl w:ilvl="0" w:tplc="166A34E2">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00000003"/>
    <w:multiLevelType w:val="hybridMultilevel"/>
    <w:tmpl w:val="727A30B0"/>
    <w:lvl w:ilvl="0" w:tplc="DBC0D240">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00000004"/>
    <w:multiLevelType w:val="hybridMultilevel"/>
    <w:tmpl w:val="7C880EC8"/>
    <w:lvl w:ilvl="0" w:tplc="0F6285E8">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999625401">
    <w:abstractNumId w:val="0"/>
  </w:num>
  <w:num w:numId="2" w16cid:durableId="961111867">
    <w:abstractNumId w:val="1"/>
  </w:num>
  <w:num w:numId="3" w16cid:durableId="495540659">
    <w:abstractNumId w:val="2"/>
  </w:num>
  <w:num w:numId="4" w16cid:durableId="665401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0EC"/>
    <w:rsid w:val="0000333D"/>
    <w:rsid w:val="0001797E"/>
    <w:rsid w:val="000F79D8"/>
    <w:rsid w:val="001021DE"/>
    <w:rsid w:val="00152350"/>
    <w:rsid w:val="00214822"/>
    <w:rsid w:val="002E0A01"/>
    <w:rsid w:val="003C2986"/>
    <w:rsid w:val="00574DA1"/>
    <w:rsid w:val="00654E31"/>
    <w:rsid w:val="00704334"/>
    <w:rsid w:val="00713675"/>
    <w:rsid w:val="00774E32"/>
    <w:rsid w:val="009370EC"/>
    <w:rsid w:val="00937A8A"/>
    <w:rsid w:val="00C20069"/>
    <w:rsid w:val="00D3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D019D"/>
  <w15:chartTrackingRefBased/>
  <w15:docId w15:val="{ED72D9AD-8124-4138-93DC-289966E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table" w:styleId="a8">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