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BE40" w14:textId="77777777" w:rsidR="007C086B" w:rsidRDefault="00837195">
      <w:pPr>
        <w:rPr>
          <w:rFonts w:ascii="UD デジタル 教科書体 NP-R" w:eastAsia="UD デジタル 教科書体 NP-R" w:hAnsi="UD デジタル 教科書体 NP-R"/>
          <w:lang w:eastAsia="zh-TW"/>
        </w:rPr>
      </w:pPr>
      <w:r>
        <w:rPr>
          <w:rFonts w:ascii="UD デジタル 教科書体 NP-R" w:eastAsia="UD デジタル 教科書体 NP-R" w:hAnsi="UD デジタル 教科書体 NP-R" w:hint="eastAsia"/>
          <w:lang w:eastAsia="zh-TW"/>
        </w:rPr>
        <w:t xml:space="preserve">主任介護支援専門員更新研修　</w:t>
      </w:r>
    </w:p>
    <w:p w14:paraId="280053BA" w14:textId="77777777" w:rsidR="007C086B" w:rsidRDefault="00837195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演習シート③</w:t>
      </w:r>
    </w:p>
    <w:p w14:paraId="2F98BC12" w14:textId="77777777" w:rsidR="007C086B" w:rsidRDefault="00837195">
      <w:pPr>
        <w:ind w:right="600"/>
        <w:jc w:val="right"/>
        <w:rPr>
          <w:rFonts w:ascii="UD デジタル 教科書体 NP-R" w:eastAsia="UD デジタル 教科書体 NP-R" w:hAnsi="UD デジタル 教科書体 NP-R"/>
          <w:sz w:val="20"/>
        </w:rPr>
      </w:pPr>
      <w:r>
        <w:rPr>
          <w:rFonts w:ascii="UD デジタル 教科書体 NP-R" w:eastAsia="UD デジタル 教科書体 NP-R" w:hAnsi="UD デジタル 教科書体 NP-R" w:hint="eastAsia"/>
          <w:sz w:val="20"/>
        </w:rPr>
        <w:t>グループ番号（　　　　）</w:t>
      </w:r>
    </w:p>
    <w:p w14:paraId="1173CC8B" w14:textId="77777777" w:rsidR="007C086B" w:rsidRDefault="00837195">
      <w:pPr>
        <w:ind w:right="800"/>
        <w:jc w:val="center"/>
        <w:rPr>
          <w:rFonts w:ascii="UD デジタル 教科書体 NP-R" w:eastAsia="UD デジタル 教科書体 NP-R" w:hAnsi="UD デジタル 教科書体 NP-R"/>
          <w:sz w:val="20"/>
          <w:u w:val="single"/>
          <w:lang w:eastAsia="zh-TW"/>
        </w:rPr>
      </w:pPr>
      <w:r>
        <w:rPr>
          <w:rFonts w:ascii="UD デジタル 教科書体 NP-R" w:eastAsia="UD デジタル 教科書体 NP-R" w:hAnsi="UD デジタル 教科書体 NP-R" w:hint="eastAsia"/>
          <w:sz w:val="20"/>
        </w:rPr>
        <w:t xml:space="preserve">　　　　　　　　　　　　　　　　　　　　　　　　　　　　　 </w:t>
      </w:r>
      <w:r>
        <w:rPr>
          <w:rFonts w:ascii="UD デジタル 教科書体 NP-R" w:eastAsia="UD デジタル 教科書体 NP-R" w:hAnsi="UD デジタル 教科書体 NP-R" w:hint="eastAsia"/>
          <w:sz w:val="20"/>
          <w:u w:val="single"/>
          <w:lang w:eastAsia="zh-TW"/>
        </w:rPr>
        <w:t xml:space="preserve">書記：　　　　　　　   </w:t>
      </w:r>
    </w:p>
    <w:p w14:paraId="227AA759" w14:textId="77777777" w:rsidR="007C086B" w:rsidRDefault="007C086B">
      <w:pPr>
        <w:ind w:right="800"/>
        <w:jc w:val="center"/>
        <w:rPr>
          <w:rFonts w:ascii="UD デジタル 教科書体 NP-R" w:eastAsia="UD デジタル 教科書体 NP-R" w:hAnsi="UD デジタル 教科書体 NP-R"/>
          <w:sz w:val="20"/>
          <w:lang w:eastAsia="zh-TW"/>
        </w:rPr>
      </w:pPr>
    </w:p>
    <w:p w14:paraId="5672B34F" w14:textId="0168E995" w:rsidR="007C086B" w:rsidRDefault="00837195">
      <w:pPr>
        <w:jc w:val="center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大腿骨頚部骨折のある方のケアマネジメント</w:t>
      </w:r>
    </w:p>
    <w:p w14:paraId="0955BD76" w14:textId="77777777" w:rsidR="007C086B" w:rsidRDefault="007C086B">
      <w:pPr>
        <w:jc w:val="center"/>
        <w:rPr>
          <w:rFonts w:ascii="UD デジタル 教科書体 NP-R" w:eastAsia="UD デジタル 教科書体 NP-R" w:hAnsi="UD デジタル 教科書体 NP-R"/>
          <w:sz w:val="22"/>
        </w:rPr>
      </w:pPr>
    </w:p>
    <w:p w14:paraId="39521097" w14:textId="77777777" w:rsidR="007C086B" w:rsidRDefault="00837195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＜演習の目的＞</w:t>
      </w:r>
    </w:p>
    <w:p w14:paraId="3F886150" w14:textId="11175573" w:rsidR="007C086B" w:rsidRDefault="00837195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大腿骨頚部骨折</w:t>
      </w:r>
      <w:r w:rsidR="00272032">
        <w:rPr>
          <w:rFonts w:ascii="UD デジタル 教科書体 NP-R" w:eastAsia="UD デジタル 教科書体 NP-R" w:hAnsi="UD デジタル 教科書体 NP-R" w:hint="eastAsia"/>
          <w:sz w:val="22"/>
        </w:rPr>
        <w:t>のある方のマネジメント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に視点をおいた指導</w:t>
      </w:r>
      <w:r w:rsidR="00272032">
        <w:rPr>
          <w:rFonts w:ascii="UD デジタル 教科書体 NP-R" w:eastAsia="UD デジタル 教科書体 NP-R" w:hAnsi="UD デジタル 教科書体 NP-R" w:hint="eastAsia"/>
          <w:sz w:val="22"/>
        </w:rPr>
        <w:t>・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支援を行う上で、地域課題を含む共通課題や介護支援専門員の課題について、解決策や取り組むべきことを省察する。</w:t>
      </w:r>
      <w:r w:rsidR="003B25FC">
        <w:rPr>
          <w:rFonts w:ascii="UD デジタル 教科書体 NP-R" w:eastAsia="UD デジタル 教科書体 NP-R" w:hAnsi="UD デジタル 教科書体 NP-R" w:hint="eastAsia"/>
          <w:sz w:val="22"/>
        </w:rPr>
        <w:t>※演習5-1・5-2</w:t>
      </w:r>
      <w:r w:rsidR="00664E27">
        <w:rPr>
          <w:rFonts w:ascii="UD デジタル 教科書体 NP-R" w:eastAsia="UD デジタル 教科書体 NP-R" w:hAnsi="UD デジタル 教科書体 NP-R" w:hint="eastAsia"/>
          <w:sz w:val="22"/>
        </w:rPr>
        <w:t>、演習６</w:t>
      </w:r>
      <w:r w:rsidR="003B25FC">
        <w:rPr>
          <w:rFonts w:ascii="UD デジタル 教科書体 NP-R" w:eastAsia="UD デジタル 教科書体 NP-R" w:hAnsi="UD デジタル 教科書体 NP-R" w:hint="eastAsia"/>
          <w:sz w:val="22"/>
        </w:rPr>
        <w:t>合わせて</w:t>
      </w:r>
      <w:r w:rsidR="00664E27">
        <w:rPr>
          <w:rFonts w:ascii="UD デジタル 教科書体 NP-R" w:eastAsia="UD デジタル 教科書体 NP-R" w:hAnsi="UD デジタル 教科書体 NP-R" w:hint="eastAsia"/>
          <w:sz w:val="22"/>
        </w:rPr>
        <w:t>55</w:t>
      </w:r>
      <w:r w:rsidR="003B25FC">
        <w:rPr>
          <w:rFonts w:ascii="UD デジタル 教科書体 NP-R" w:eastAsia="UD デジタル 教科書体 NP-R" w:hAnsi="UD デジタル 教科書体 NP-R" w:hint="eastAsia"/>
          <w:sz w:val="22"/>
        </w:rPr>
        <w:t>分</w:t>
      </w:r>
    </w:p>
    <w:tbl>
      <w:tblPr>
        <w:tblStyle w:val="a8"/>
        <w:tblW w:w="10390" w:type="dxa"/>
        <w:tblLayout w:type="fixed"/>
        <w:tblLook w:val="04A0" w:firstRow="1" w:lastRow="0" w:firstColumn="1" w:lastColumn="0" w:noHBand="0" w:noVBand="1"/>
      </w:tblPr>
      <w:tblGrid>
        <w:gridCol w:w="5165"/>
        <w:gridCol w:w="30"/>
        <w:gridCol w:w="5195"/>
      </w:tblGrid>
      <w:tr w:rsidR="007C086B" w14:paraId="086B6101" w14:textId="77777777">
        <w:trPr>
          <w:trHeight w:val="721"/>
        </w:trPr>
        <w:tc>
          <w:tcPr>
            <w:tcW w:w="10390" w:type="dxa"/>
            <w:gridSpan w:val="3"/>
            <w:shd w:val="clear" w:color="auto" w:fill="F7CAAC" w:themeFill="accent2" w:themeFillTint="66"/>
          </w:tcPr>
          <w:p w14:paraId="6E0A2283" w14:textId="14BED602" w:rsidR="007C086B" w:rsidRDefault="00837195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 w:rsidRPr="001267B0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演習5-1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（グループワーク）</w:t>
            </w:r>
          </w:p>
          <w:p w14:paraId="15DADD60" w14:textId="4BBE9048" w:rsidR="007C086B" w:rsidRDefault="00837195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演習1～4で見えてきた、</w:t>
            </w:r>
            <w:r w:rsidR="003B25FC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居宅内・地域の介護支援専門員の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課題と解決策をグループ内で考えてみましょう。</w:t>
            </w:r>
          </w:p>
        </w:tc>
      </w:tr>
      <w:tr w:rsidR="007C086B" w14:paraId="7A814CD1" w14:textId="77777777">
        <w:trPr>
          <w:trHeight w:val="550"/>
        </w:trPr>
        <w:tc>
          <w:tcPr>
            <w:tcW w:w="5195" w:type="dxa"/>
            <w:gridSpan w:val="2"/>
          </w:tcPr>
          <w:p w14:paraId="1A750E86" w14:textId="4EED1F91" w:rsidR="007C086B" w:rsidRDefault="003B25FC">
            <w:pPr>
              <w:jc w:val="center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居宅内・地域の介護支援専門員</w:t>
            </w:r>
            <w:r w:rsidR="00837195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の課題</w:t>
            </w:r>
          </w:p>
        </w:tc>
        <w:tc>
          <w:tcPr>
            <w:tcW w:w="5195" w:type="dxa"/>
          </w:tcPr>
          <w:p w14:paraId="17BAF623" w14:textId="77777777" w:rsidR="007C086B" w:rsidRDefault="00837195">
            <w:pPr>
              <w:jc w:val="center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解決策（取り組むべきこと）</w:t>
            </w:r>
          </w:p>
        </w:tc>
      </w:tr>
      <w:tr w:rsidR="007C086B" w14:paraId="326DBA06" w14:textId="77777777">
        <w:trPr>
          <w:trHeight w:val="2522"/>
        </w:trPr>
        <w:tc>
          <w:tcPr>
            <w:tcW w:w="5195" w:type="dxa"/>
            <w:gridSpan w:val="2"/>
          </w:tcPr>
          <w:p w14:paraId="4D6CDF4B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64BF1357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1155DB4E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25CB0BFD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7997BBC7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4D0BBD73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566FBDDE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5195" w:type="dxa"/>
          </w:tcPr>
          <w:p w14:paraId="17D3C65E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7C086B" w14:paraId="4C30D837" w14:textId="77777777">
        <w:trPr>
          <w:trHeight w:val="721"/>
        </w:trPr>
        <w:tc>
          <w:tcPr>
            <w:tcW w:w="10390" w:type="dxa"/>
            <w:gridSpan w:val="3"/>
            <w:shd w:val="clear" w:color="auto" w:fill="F7CAAC" w:themeFill="accent2" w:themeFillTint="66"/>
          </w:tcPr>
          <w:p w14:paraId="368642A9" w14:textId="4B644D8F" w:rsidR="007C086B" w:rsidRDefault="00837195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 w:rsidRPr="001267B0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演習5-2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（グループワーク）</w:t>
            </w:r>
          </w:p>
          <w:p w14:paraId="57B81600" w14:textId="77777777" w:rsidR="007C086B" w:rsidRDefault="00837195">
            <w:pPr>
              <w:ind w:firstLineChars="100" w:firstLine="210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演習1～4から見えてきた、地域の課題と解決策を考えてみましょう。</w:t>
            </w:r>
          </w:p>
        </w:tc>
      </w:tr>
      <w:tr w:rsidR="007C086B" w14:paraId="0673FBD1" w14:textId="77777777">
        <w:trPr>
          <w:trHeight w:val="498"/>
        </w:trPr>
        <w:tc>
          <w:tcPr>
            <w:tcW w:w="5165" w:type="dxa"/>
          </w:tcPr>
          <w:p w14:paraId="08E38422" w14:textId="77777777" w:rsidR="007C086B" w:rsidRDefault="00837195">
            <w:pPr>
              <w:jc w:val="center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地域の課題</w:t>
            </w:r>
          </w:p>
        </w:tc>
        <w:tc>
          <w:tcPr>
            <w:tcW w:w="5225" w:type="dxa"/>
            <w:gridSpan w:val="2"/>
          </w:tcPr>
          <w:p w14:paraId="1B50D123" w14:textId="77777777" w:rsidR="007C086B" w:rsidRDefault="00837195">
            <w:pPr>
              <w:jc w:val="center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解決策（取り組むべきこと）</w:t>
            </w:r>
          </w:p>
        </w:tc>
      </w:tr>
      <w:tr w:rsidR="007C086B" w14:paraId="1F786B2C" w14:textId="77777777">
        <w:trPr>
          <w:trHeight w:val="2523"/>
        </w:trPr>
        <w:tc>
          <w:tcPr>
            <w:tcW w:w="5165" w:type="dxa"/>
          </w:tcPr>
          <w:p w14:paraId="2A903B12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7A36F994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2A118D04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7E5B9BCE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1B75275F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787432F6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1CD40433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5225" w:type="dxa"/>
            <w:gridSpan w:val="2"/>
          </w:tcPr>
          <w:p w14:paraId="0CB1E3AF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7C086B" w14:paraId="4DBA1B1E" w14:textId="77777777">
        <w:trPr>
          <w:trHeight w:val="1081"/>
        </w:trPr>
        <w:tc>
          <w:tcPr>
            <w:tcW w:w="10390" w:type="dxa"/>
            <w:gridSpan w:val="3"/>
            <w:shd w:val="clear" w:color="auto" w:fill="F7CAAC" w:themeFill="accent2" w:themeFillTint="66"/>
          </w:tcPr>
          <w:p w14:paraId="69B42C1B" w14:textId="4F6E1E43" w:rsidR="007C086B" w:rsidRDefault="00837195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 w:rsidRPr="001267B0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演習6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（グループワーク</w:t>
            </w:r>
            <w:r w:rsidR="00D360B4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15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分間）</w:t>
            </w:r>
          </w:p>
          <w:p w14:paraId="4BD3E5F5" w14:textId="77777777" w:rsidR="007C086B" w:rsidRDefault="00837195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 xml:space="preserve">　演習⑤での内容を共有し、法定外研修につないでいく</w:t>
            </w:r>
            <w:r w:rsidR="00D51676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必要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を感じた内容について</w:t>
            </w:r>
          </w:p>
          <w:p w14:paraId="400CFFB2" w14:textId="31D464AA" w:rsidR="009804B2" w:rsidRPr="009804B2" w:rsidRDefault="009804B2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</w:tc>
      </w:tr>
      <w:tr w:rsidR="007C086B" w14:paraId="1512F528" w14:textId="77777777">
        <w:trPr>
          <w:trHeight w:val="2624"/>
        </w:trPr>
        <w:tc>
          <w:tcPr>
            <w:tcW w:w="10390" w:type="dxa"/>
            <w:gridSpan w:val="3"/>
          </w:tcPr>
          <w:p w14:paraId="77AF245D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1353AC44" w14:textId="77777777" w:rsidR="007C086B" w:rsidRDefault="007C086B"/>
    <w:sectPr w:rsidR="007C086B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958A" w14:textId="77777777" w:rsidR="00837195" w:rsidRDefault="00837195">
      <w:r>
        <w:separator/>
      </w:r>
    </w:p>
  </w:endnote>
  <w:endnote w:type="continuationSeparator" w:id="0">
    <w:p w14:paraId="1DC41EC0" w14:textId="77777777" w:rsidR="00837195" w:rsidRDefault="0083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5949" w14:textId="77777777" w:rsidR="00837195" w:rsidRDefault="00837195">
      <w:r>
        <w:separator/>
      </w:r>
    </w:p>
  </w:footnote>
  <w:footnote w:type="continuationSeparator" w:id="0">
    <w:p w14:paraId="51638A1F" w14:textId="77777777" w:rsidR="00837195" w:rsidRDefault="00837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6B"/>
    <w:rsid w:val="00124602"/>
    <w:rsid w:val="001267B0"/>
    <w:rsid w:val="00155CC3"/>
    <w:rsid w:val="001C48C5"/>
    <w:rsid w:val="00210428"/>
    <w:rsid w:val="00272032"/>
    <w:rsid w:val="00317ED7"/>
    <w:rsid w:val="0037232B"/>
    <w:rsid w:val="003B25FC"/>
    <w:rsid w:val="0058482C"/>
    <w:rsid w:val="00664E27"/>
    <w:rsid w:val="007C086B"/>
    <w:rsid w:val="00837195"/>
    <w:rsid w:val="009804B2"/>
    <w:rsid w:val="00BC5DA5"/>
    <w:rsid w:val="00CB0B77"/>
    <w:rsid w:val="00D360B4"/>
    <w:rsid w:val="00D51676"/>
    <w:rsid w:val="00E16E1C"/>
    <w:rsid w:val="00F7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C3F4A"/>
  <w15:chartTrackingRefBased/>
  <w15:docId w15:val="{7775AC12-ADF1-4915-A6BD-D0B2A535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table" w:styleId="a8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