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color w:val="000000" w:themeColor="text1"/>
          <w:kern w:val="24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4"/>
          <w:sz w:val="24"/>
          <w:bdr w:val="single" w:color="auto" w:sz="4" w:space="0"/>
        </w:rPr>
        <w:t>演習</w:t>
      </w:r>
      <w:r>
        <w:rPr>
          <w:rFonts w:hint="eastAsia" w:ascii="ＭＳ 明朝" w:hAnsi="ＭＳ 明朝" w:eastAsia="ＭＳ 明朝"/>
          <w:color w:val="000000" w:themeColor="text1"/>
          <w:kern w:val="24"/>
          <w:sz w:val="24"/>
          <w:bdr w:val="single" w:color="auto" w:sz="4" w:space="0"/>
        </w:rPr>
        <w:t>1</w:t>
      </w:r>
      <w:r>
        <w:rPr>
          <w:rFonts w:hint="eastAsia" w:ascii="ＭＳ 明朝" w:hAnsi="ＭＳ 明朝" w:eastAsia="ＭＳ 明朝"/>
          <w:color w:val="000000" w:themeColor="text1"/>
          <w:kern w:val="24"/>
          <w:sz w:val="24"/>
        </w:rPr>
        <w:t>　ホームワークの発表と考察</w:t>
      </w:r>
      <w:r>
        <w:rPr>
          <w:rFonts w:hint="eastAsia" w:ascii="ＭＳ 明朝" w:hAnsi="ＭＳ 明朝" w:eastAsia="ＭＳ 明朝"/>
          <w:color w:val="000000" w:themeColor="text1"/>
          <w:kern w:val="24"/>
          <w:sz w:val="24"/>
        </w:rPr>
        <w:br w:type="textWrapping" w:clear="none"/>
      </w:r>
      <w:r>
        <w:rPr>
          <w:rFonts w:hint="eastAsia" w:ascii="ＭＳ 明朝" w:hAnsi="ＭＳ 明朝" w:eastAsia="ＭＳ 明朝"/>
          <w:color w:val="000000" w:themeColor="text1"/>
          <w:kern w:val="24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b w:val="1"/>
          <w:color w:val="000000" w:themeColor="text1"/>
          <w:kern w:val="24"/>
          <w:sz w:val="24"/>
        </w:rPr>
        <w:t>（</w:t>
      </w:r>
      <w:r>
        <w:rPr>
          <w:rFonts w:hint="eastAsia" w:ascii="ＭＳ 明朝" w:hAnsi="ＭＳ 明朝" w:eastAsia="ＭＳ 明朝"/>
          <w:b w:val="1"/>
          <w:color w:val="000000" w:themeColor="text1"/>
          <w:kern w:val="24"/>
          <w:sz w:val="24"/>
        </w:rPr>
        <w:t>40</w:t>
      </w:r>
      <w:r>
        <w:rPr>
          <w:rFonts w:hint="eastAsia" w:ascii="ＭＳ 明朝" w:hAnsi="ＭＳ 明朝" w:eastAsia="ＭＳ 明朝"/>
          <w:b w:val="1"/>
          <w:color w:val="000000" w:themeColor="text1"/>
          <w:kern w:val="24"/>
          <w:sz w:val="24"/>
        </w:rPr>
        <w:t>分）</w:t>
      </w:r>
    </w:p>
    <w:p>
      <w:pPr>
        <w:pStyle w:val="36"/>
        <w:adjustRightInd w:val="0"/>
        <w:snapToGri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１　ホームワークを実施し、気づいた点、支援指導を行う上で重要と</w:t>
      </w:r>
    </w:p>
    <w:p>
      <w:pPr>
        <w:pStyle w:val="36"/>
        <w:adjustRightInd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考えた項目について発表する。</w:t>
      </w:r>
    </w:p>
    <w:p>
      <w:pPr>
        <w:pStyle w:val="36"/>
        <w:adjustRightInd w:val="0"/>
        <w:snapToGri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4"/>
          <w:sz w:val="24"/>
        </w:rPr>
        <w:t>　自らの支援を省察し、根拠も含め話し合う。</w:t>
      </w: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kern w:val="0"/>
          <w:sz w:val="24"/>
        </w:rPr>
      </w:pPr>
      <w:bookmarkStart w:id="0" w:name="_GoBack"/>
      <w:bookmarkEnd w:id="0"/>
    </w:p>
    <w:p>
      <w:pPr>
        <w:pStyle w:val="0"/>
        <w:widowControl w:val="1"/>
        <w:adjustRightInd w:val="0"/>
        <w:snapToGrid w:val="0"/>
        <w:spacing w:before="200" w:beforeLines="0" w:beforeAutospacing="0" w:line="216" w:lineRule="auto"/>
        <w:jc w:val="left"/>
        <w:rPr>
          <w:rFonts w:hint="eastAsia" w:ascii="ＭＳ 明朝" w:hAnsi="ＭＳ 明朝" w:eastAsia="ＭＳ 明朝"/>
          <w:color w:val="000000" w:themeColor="text1"/>
          <w:kern w:val="24"/>
          <w:sz w:val="24"/>
        </w:rPr>
      </w:pPr>
    </w:p>
    <w:p>
      <w:pPr>
        <w:pStyle w:val="36"/>
        <w:adjustRightInd w:val="0"/>
        <w:snapToGri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２　グループ内で検討し、指導・支援を実践する上で合意した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点</w:t>
      </w:r>
    </w:p>
    <w:p>
      <w:pPr>
        <w:pStyle w:val="36"/>
        <w:adjustRightInd w:val="0"/>
        <w:snapToGri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を決める。</w:t>
      </w:r>
    </w:p>
    <w:p>
      <w:pPr>
        <w:pStyle w:val="36"/>
        <w:adjustRightInd w:val="0"/>
        <w:snapToGri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チェックシートを参考に、支援をしていくうえで重要と思う項目を</w:t>
      </w:r>
    </w:p>
    <w:p>
      <w:pPr>
        <w:pStyle w:val="36"/>
        <w:adjustRightInd w:val="0"/>
        <w:snapToGri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点決める。</w:t>
      </w:r>
    </w:p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46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 Spacing"/>
    <w:next w:val="36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桒原　恵里</cp:lastModifiedBy>
  <dcterms:modified xsi:type="dcterms:W3CDTF">2025-08-28T05:44:07Z</dcterms:modified>
  <cp:revision>0</cp:revision>
</cp:coreProperties>
</file>