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jc w:val="center"/>
        <w:rPr>
          <w:rFonts w:hint="default"/>
          <w:spacing w:val="0"/>
        </w:rPr>
      </w:pPr>
      <w:r>
        <w:rPr>
          <w:rFonts w:hint="eastAsia" w:ascii="ＭＳ ゴシック" w:hAnsi="ＭＳ ゴシック"/>
          <w:spacing w:val="4"/>
          <w:sz w:val="32"/>
        </w:rPr>
        <w:t>令和８</w:t>
      </w:r>
      <w:bookmarkStart w:id="0" w:name="_GoBack"/>
      <w:bookmarkEnd w:id="0"/>
      <w:r>
        <w:rPr>
          <w:rFonts w:hint="eastAsia" w:ascii="ＭＳ ゴシック" w:hAnsi="ＭＳ ゴシック"/>
          <w:spacing w:val="4"/>
          <w:sz w:val="32"/>
        </w:rPr>
        <w:t>年度社会福祉施設整備事業計画書</w:t>
      </w:r>
    </w:p>
    <w:p>
      <w:pPr>
        <w:pStyle w:val="15"/>
        <w:spacing w:line="120" w:lineRule="exact"/>
        <w:rPr>
          <w:rFonts w:hint="default"/>
          <w:spacing w:val="0"/>
        </w:rPr>
      </w:pPr>
    </w:p>
    <w:tbl>
      <w:tblPr>
        <w:tblStyle w:val="11"/>
        <w:tblW w:w="0" w:type="auto"/>
        <w:jc w:val="left"/>
        <w:tblInd w:w="139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firstRow="0" w:lastRow="0" w:firstColumn="0" w:lastColumn="0" w:noHBand="1" w:noVBand="1" w:val="0600"/>
      </w:tblPr>
      <w:tblGrid>
        <w:gridCol w:w="744"/>
        <w:gridCol w:w="744"/>
        <w:gridCol w:w="744"/>
        <w:gridCol w:w="2728"/>
        <w:gridCol w:w="1488"/>
        <w:gridCol w:w="1240"/>
        <w:gridCol w:w="2232"/>
      </w:tblGrid>
      <w:tr>
        <w:trPr>
          <w:trHeight w:val="496" w:hRule="exact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30" w:beforeLines="0" w:beforeAutospacing="0" w:line="250" w:lineRule="exact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30"/>
                <w:fitText w:val="1240" w:id="1"/>
              </w:rPr>
              <w:t>施設</w:t>
            </w:r>
            <w:r>
              <w:rPr>
                <w:rFonts w:hint="eastAsia" w:ascii="ＭＳ ゴシック" w:hAnsi="ＭＳ ゴシック"/>
                <w:spacing w:val="0"/>
                <w:fitText w:val="1240" w:id="1"/>
              </w:rPr>
              <w:t>名</w:t>
            </w:r>
          </w:p>
        </w:tc>
        <w:tc>
          <w:tcPr>
            <w:tcW w:w="3472" w:type="dxa"/>
            <w:gridSpan w:val="2"/>
            <w:tcBorders>
              <w:top w:val="single" w:color="auto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30" w:beforeLines="0" w:beforeAutospacing="0" w:line="250" w:lineRule="exact"/>
              <w:rPr>
                <w:rFonts w:hint="default"/>
                <w:spacing w:val="0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30" w:beforeLines="0" w:beforeAutospacing="0" w:line="250" w:lineRule="exact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46"/>
                <w:fitText w:val="1240" w:id="2"/>
              </w:rPr>
              <w:t>施設種</w:t>
            </w:r>
            <w:r>
              <w:rPr>
                <w:rFonts w:hint="eastAsia" w:ascii="ＭＳ ゴシック" w:hAnsi="ＭＳ ゴシック"/>
                <w:spacing w:val="2"/>
                <w:fitText w:val="1240" w:id="2"/>
              </w:rPr>
              <w:t>別</w:t>
            </w:r>
          </w:p>
        </w:tc>
        <w:tc>
          <w:tcPr>
            <w:tcW w:w="3472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30" w:beforeLines="0" w:beforeAutospacing="0" w:line="250" w:lineRule="exact"/>
              <w:rPr>
                <w:rFonts w:hint="default"/>
                <w:spacing w:val="0"/>
              </w:rPr>
            </w:pPr>
          </w:p>
        </w:tc>
      </w:tr>
      <w:tr>
        <w:trPr>
          <w:trHeight w:val="554" w:hRule="exact"/>
        </w:trPr>
        <w:tc>
          <w:tcPr>
            <w:tcW w:w="1488" w:type="dxa"/>
            <w:gridSpan w:val="2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47" w:beforeLines="0" w:beforeAutospacing="0" w:line="222" w:lineRule="exact"/>
              <w:jc w:val="center"/>
              <w:rPr>
                <w:rFonts w:hint="default"/>
                <w:spacing w:val="0"/>
              </w:rPr>
            </w:pPr>
            <w:r>
              <w:rPr>
                <w:rFonts w:hint="eastAsia" w:ascii="ＭＳ ゴシック" w:hAnsi="ＭＳ ゴシック"/>
              </w:rPr>
              <w:t>(</w:t>
            </w:r>
            <w:r>
              <w:rPr>
                <w:rFonts w:hint="eastAsia" w:ascii="ＭＳ ゴシック" w:hAnsi="ＭＳ ゴシック"/>
              </w:rPr>
              <w:t>現所在地</w:t>
            </w:r>
            <w:r>
              <w:rPr>
                <w:rFonts w:hint="eastAsia" w:ascii="ＭＳ ゴシック" w:hAnsi="ＭＳ ゴシック"/>
              </w:rPr>
              <w:t>)</w:t>
            </w:r>
          </w:p>
          <w:p>
            <w:pPr>
              <w:pStyle w:val="15"/>
              <w:spacing w:line="192" w:lineRule="exact"/>
              <w:jc w:val="center"/>
              <w:rPr>
                <w:rFonts w:hint="default"/>
                <w:spacing w:val="0"/>
              </w:rPr>
            </w:pPr>
            <w:r>
              <w:rPr>
                <w:rFonts w:hint="eastAsia" w:ascii="ＭＳ ゴシック" w:hAnsi="ＭＳ ゴシック"/>
              </w:rPr>
              <w:t>建設予定地</w:t>
            </w:r>
          </w:p>
        </w:tc>
        <w:tc>
          <w:tcPr>
            <w:tcW w:w="49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47" w:beforeLines="0" w:beforeAutospacing="0" w:line="222" w:lineRule="exact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line="192" w:lineRule="exact"/>
              <w:jc w:val="center"/>
              <w:rPr>
                <w:rFonts w:hint="default"/>
                <w:spacing w:val="0"/>
              </w:rPr>
            </w:pPr>
            <w:r>
              <w:rPr>
                <w:rFonts w:hint="eastAsia" w:ascii="ＭＳ ゴシック" w:hAnsi="ＭＳ ゴシック"/>
              </w:rPr>
              <w:t>整備区分</w:t>
            </w:r>
          </w:p>
        </w:tc>
        <w:tc>
          <w:tcPr>
            <w:tcW w:w="2232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47" w:beforeLines="0" w:beforeAutospacing="0" w:line="222" w:lineRule="exact"/>
              <w:jc w:val="center"/>
              <w:rPr>
                <w:rFonts w:hint="default"/>
                <w:spacing w:val="0"/>
              </w:rPr>
            </w:pPr>
          </w:p>
        </w:tc>
      </w:tr>
      <w:tr>
        <w:trPr>
          <w:trHeight w:val="500" w:hRule="exact"/>
        </w:trPr>
        <w:tc>
          <w:tcPr>
            <w:tcW w:w="223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30" w:beforeLines="0" w:beforeAutospacing="0" w:line="250" w:lineRule="exact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民間補助金の有無</w:t>
            </w:r>
          </w:p>
        </w:tc>
        <w:tc>
          <w:tcPr>
            <w:tcW w:w="7688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30" w:beforeLines="0" w:beforeAutospacing="0" w:line="250" w:lineRule="exact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有・無（有の場合は、国庫補助とのすみ分けを示す色分け平面図）</w:t>
            </w:r>
          </w:p>
        </w:tc>
      </w:tr>
      <w:tr>
        <w:trPr>
          <w:trHeight w:val="8600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30" w:beforeLines="0" w:beforeAutospacing="0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施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設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整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備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を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必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要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と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す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る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理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由</w:t>
            </w:r>
          </w:p>
        </w:tc>
        <w:tc>
          <w:tcPr>
            <w:tcW w:w="917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30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１．施設の必要性の調査など実態把握に基づく整備の必要性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（待機者の状況、在宅サービスの活用状況等当該施設の整備が必要であると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　考える客観的理由を具体的かつ簡潔に記載すること）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２．整備予定地の選定理由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（施設の分布状況、用地確保状況、関係市町村意見及び地域住民の意見等の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　調整状況などを踏まえて、当該施設の整備が必要であると考える客観的理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　由を具体的かつ簡潔に記載すること）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３．上記の外に緊急に整備を必要とする理由</w:t>
            </w:r>
          </w:p>
        </w:tc>
      </w:tr>
    </w:tbl>
    <w:p>
      <w:pPr>
        <w:pStyle w:val="15"/>
        <w:spacing w:line="214" w:lineRule="exact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ゴシック" w:hAnsi="ＭＳ ゴシック"/>
        </w:rPr>
        <w:t>（添付資料）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ゴシック" w:hAnsi="ＭＳ ゴシック"/>
        </w:rPr>
        <w:t>　　１．新たに施設を創設する場合、既存施設を移転して改築等する場合は、施設整備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ゴシック" w:hAnsi="ＭＳ ゴシック"/>
        </w:rPr>
        <w:t>　　　予定地の市町村長の意見書を添付すること。</w:t>
      </w:r>
    </w:p>
    <w:p>
      <w:pPr>
        <w:pStyle w:val="15"/>
        <w:ind w:left="992"/>
        <w:rPr>
          <w:rFonts w:hint="default"/>
          <w:color w:val="FF0000"/>
          <w:spacing w:val="0"/>
        </w:rPr>
      </w:pPr>
      <w:r>
        <w:rPr>
          <w:rFonts w:hint="eastAsia" w:ascii="ＭＳ ゴシック" w:hAnsi="ＭＳ ゴシック"/>
          <w:color w:val="FF0000"/>
        </w:rPr>
        <w:t>なお、この意見書には当該障害福祉サービスに係る具体的な需要の把握に関する調</w:t>
      </w:r>
    </w:p>
    <w:p>
      <w:pPr>
        <w:pStyle w:val="15"/>
        <w:ind w:left="744"/>
        <w:rPr>
          <w:rFonts w:hint="default"/>
          <w:spacing w:val="0"/>
        </w:rPr>
      </w:pPr>
      <w:r>
        <w:rPr>
          <w:rFonts w:hint="eastAsia" w:ascii="ＭＳ ゴシック" w:hAnsi="ＭＳ ゴシック"/>
          <w:color w:val="FF0000"/>
        </w:rPr>
        <w:t>査の状況、結果等に係る資料を添付すること。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ゴシック" w:hAnsi="ＭＳ ゴシック"/>
        </w:rPr>
        <w:t>　　２．</w:t>
      </w:r>
      <w:r>
        <w:rPr>
          <w:rFonts w:hint="eastAsia" w:ascii="ＭＳ ゴシック" w:hAnsi="ＭＳ ゴシック"/>
          <w:spacing w:val="7"/>
          <w:fitText w:val="8680" w:id="3"/>
        </w:rPr>
        <w:t>当該施設（施設種別）にかかわらず、今回の整備計画において民間団体よ</w:t>
      </w:r>
      <w:r>
        <w:rPr>
          <w:rFonts w:hint="eastAsia" w:ascii="ＭＳ ゴシック" w:hAnsi="ＭＳ ゴシック"/>
          <w:spacing w:val="29"/>
          <w:fitText w:val="8680" w:id="3"/>
        </w:rPr>
        <w:t>り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ゴシック" w:hAnsi="ＭＳ ゴシック"/>
        </w:rPr>
        <w:t>　　　</w:t>
      </w:r>
      <w:r>
        <w:rPr>
          <w:rFonts w:hint="eastAsia" w:ascii="ＭＳ ゴシック" w:hAnsi="ＭＳ ゴシック"/>
          <w:spacing w:val="7"/>
          <w:fitText w:val="8920" w:id="4"/>
        </w:rPr>
        <w:t>補助金等の交付を受ける場合は、国庫補助該当部分と民間補助該当部分が判</w:t>
      </w:r>
      <w:r>
        <w:rPr>
          <w:rFonts w:hint="eastAsia" w:ascii="ＭＳ ゴシック" w:hAnsi="ＭＳ ゴシック"/>
          <w:spacing w:val="22"/>
          <w:fitText w:val="8920" w:id="4"/>
        </w:rPr>
        <w:t>別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ゴシック" w:hAnsi="ＭＳ ゴシック"/>
        </w:rPr>
        <w:t>　　　できるよう色分けした平面図等を添付すること。</w:t>
      </w:r>
    </w:p>
    <w:p>
      <w:pPr>
        <w:pStyle w:val="15"/>
        <w:rPr>
          <w:rFonts w:hint="eastAsia"/>
          <w:spacing w:val="0"/>
        </w:rPr>
      </w:pPr>
      <w:r>
        <w:rPr>
          <w:rFonts w:hint="eastAsia" w:ascii="ＭＳ ゴシック" w:hAnsi="ＭＳ ゴシック"/>
        </w:rPr>
        <w:t>　　３．その他参考となる資料があれば、添付すること。</w:t>
      </w:r>
    </w:p>
    <w:sectPr>
      <w:headerReference r:id="rId5" w:type="default"/>
      <w:pgSz w:w="11906" w:h="16838"/>
      <w:pgMar w:top="850" w:right="850" w:bottom="850" w:left="850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spacing w:line="240" w:lineRule="auto"/>
      <w:rPr>
        <w:rFonts w:hint="default"/>
        <w:spacing w:val="0"/>
      </w:rPr>
    </w:pPr>
    <w:r>
      <w:rPr>
        <w:rFonts w:hint="eastAsia" w:ascii="ＭＳ ゴシック" w:hAnsi="ＭＳ ゴシック"/>
        <w:spacing w:val="2"/>
        <w:sz w:val="18"/>
      </w:rPr>
      <w:t>様式第４号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qFormat/>
    <w:pPr>
      <w:widowControl w:val="0"/>
      <w:wordWrap w:val="0"/>
      <w:autoSpaceDE w:val="0"/>
      <w:autoSpaceDN w:val="0"/>
      <w:adjustRightInd w:val="0"/>
      <w:spacing w:line="334" w:lineRule="exact"/>
      <w:jc w:val="both"/>
    </w:pPr>
    <w:rPr>
      <w:rFonts w:eastAsia="ＭＳ ゴシック"/>
      <w:spacing w:val="3"/>
      <w:sz w:val="24"/>
    </w:rPr>
  </w:style>
  <w:style w:type="paragraph" w:styleId="16">
    <w:name w:val="head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foot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529</Characters>
  <Application>JUST Note</Application>
  <Lines>66</Lines>
  <Paragraphs>37</Paragraphs>
  <CharactersWithSpaces>588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事業計画</dc:title>
  <cp:lastModifiedBy>鈴木　智晴</cp:lastModifiedBy>
  <cp:lastPrinted>2021-05-19T00:16:00Z</cp:lastPrinted>
  <dcterms:created xsi:type="dcterms:W3CDTF">2013-05-23T11:47:00Z</dcterms:created>
  <dcterms:modified xsi:type="dcterms:W3CDTF">2024-05-31T07:33:58Z</dcterms:modified>
  <cp:revision>16</cp:revision>
</cp:coreProperties>
</file>