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781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701"/>
        <w:gridCol w:w="1558"/>
        <w:gridCol w:w="1041"/>
        <w:gridCol w:w="660"/>
        <w:gridCol w:w="1532"/>
        <w:gridCol w:w="548"/>
        <w:gridCol w:w="1153"/>
        <w:gridCol w:w="1588"/>
      </w:tblGrid>
      <w:tr>
        <w:trPr/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記入日：　　　　　年　　　月　　　日</w:t>
            </w:r>
          </w:p>
        </w:tc>
      </w:tr>
      <w:tr>
        <w:trPr>
          <w:trHeight w:val="488" w:hRule="atLeast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70AD47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  <w:b w:val="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FFFFFF"/>
              </w:rPr>
              <w:t>ゲーム障害・ネット依存回復支援プログラム　事前記</w:t>
            </w:r>
            <w:bookmarkStart w:id="0" w:name="_GoBack"/>
            <w:bookmarkEnd w:id="0"/>
            <w:r>
              <w:rPr>
                <w:rFonts w:hint="eastAsia" w:ascii="游ゴシック Medium" w:hAnsi="游ゴシック Medium" w:eastAsia="游ゴシック Medium"/>
                <w:b w:val="1"/>
                <w:color w:val="FFFFFF"/>
              </w:rPr>
              <w:t>入シート【ご本人用】</w:t>
            </w:r>
          </w:p>
        </w:tc>
      </w:tr>
      <w:tr>
        <w:trPr>
          <w:trHeight w:val="145" w:hRule="atLeast"/>
        </w:trPr>
        <w:tc>
          <w:tcPr>
            <w:tcW w:w="9781" w:type="dxa"/>
            <w:gridSpan w:val="8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本人氏名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生年月日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　　　　　年　　　　月　　　　日（　　　　　歳）</w:t>
            </w:r>
          </w:p>
        </w:tc>
      </w:tr>
      <w:tr>
        <w:trPr>
          <w:trHeight w:val="510" w:hRule="atLeast"/>
        </w:trPr>
        <w:tc>
          <w:tcPr>
            <w:tcW w:w="9781" w:type="dxa"/>
            <w:gridSpan w:val="8"/>
            <w:shd w:val="clear" w:color="auto" w:fill="C5E0B3"/>
            <w:vAlign w:val="center"/>
          </w:tcPr>
          <w:p>
            <w:pPr>
              <w:pStyle w:val="0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同居しているご家族（当てはまるものに〇）</w:t>
            </w:r>
          </w:p>
        </w:tc>
      </w:tr>
      <w:tr>
        <w:trPr>
          <w:trHeight w:val="510" w:hRule="atLeast"/>
        </w:trPr>
        <w:tc>
          <w:tcPr>
            <w:tcW w:w="9781" w:type="dxa"/>
            <w:gridSpan w:val="8"/>
            <w:vAlign w:val="center"/>
          </w:tcPr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父　・　母　・　父方祖父　・母方祖父　・　父方祖母　・　母方祖母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兄弟姉妹（具体的に：　　　　　　　　　　　　　　　　　　　　　　　　　　　　　　　　　）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その他（　　　　　　　　　　　　　　　　　　　　　　　　　　　　　　　　　　　　　　　）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登校状況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spacing w:line="276" w:lineRule="auto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　問題なし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不登校（時期：　　　　　　　　　　　　　　　　　　　　　　　　　　　）　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保健室登校（時期：　　　　　　　　　　　　　　　　　　　　　　　　　）　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休学中（時期：　　　　　　　　　　　　　　　　　　　　　　　　　　　）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その他（　　　　　　　　　　　　　　　　　　　　　　　　　　　　　　）</w:t>
            </w:r>
          </w:p>
        </w:tc>
      </w:tr>
      <w:tr>
        <w:trPr>
          <w:trHeight w:val="510" w:hRule="atLeast"/>
        </w:trPr>
        <w:tc>
          <w:tcPr>
            <w:tcW w:w="9781" w:type="dxa"/>
            <w:gridSpan w:val="8"/>
            <w:shd w:val="clear" w:color="auto" w:fill="C5E0B3"/>
            <w:vAlign w:val="center"/>
          </w:tcPr>
          <w:p>
            <w:pPr>
              <w:pStyle w:val="0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ゲーム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ネット使用歴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ネット開始　</w:t>
            </w:r>
          </w:p>
        </w:tc>
        <w:tc>
          <w:tcPr>
            <w:tcW w:w="1558" w:type="dxa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歳</w:t>
            </w:r>
          </w:p>
        </w:tc>
        <w:tc>
          <w:tcPr>
            <w:tcW w:w="1701" w:type="dxa"/>
            <w:gridSpan w:val="2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ゲーム開始</w:t>
            </w:r>
          </w:p>
        </w:tc>
        <w:tc>
          <w:tcPr>
            <w:tcW w:w="1532" w:type="dxa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歳</w:t>
            </w:r>
          </w:p>
        </w:tc>
        <w:tc>
          <w:tcPr>
            <w:tcW w:w="1701" w:type="dxa"/>
            <w:gridSpan w:val="2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スマホ開始</w:t>
            </w:r>
          </w:p>
        </w:tc>
        <w:tc>
          <w:tcPr>
            <w:tcW w:w="1588" w:type="dxa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歳</w:t>
            </w:r>
          </w:p>
        </w:tc>
      </w:tr>
      <w:tr>
        <w:trPr>
          <w:trHeight w:val="510" w:hRule="atLeast"/>
        </w:trPr>
        <w:tc>
          <w:tcPr>
            <w:tcW w:w="9781" w:type="dxa"/>
            <w:gridSpan w:val="8"/>
            <w:shd w:val="clear" w:color="auto" w:fill="C5E0B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遊び目的のネット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ゲームの使用時間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FFF2CC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平日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４時間未満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４時間以上６時間未満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６時間以上８時間未満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８時間以上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FBE4D5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休日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４時間未満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４時間以上６時間未満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６時間以上８時間未満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８時間以上</w:t>
            </w:r>
          </w:p>
        </w:tc>
      </w:tr>
      <w:tr>
        <w:trPr>
          <w:trHeight w:val="510" w:hRule="atLeast"/>
        </w:trPr>
        <w:tc>
          <w:tcPr>
            <w:tcW w:w="9781" w:type="dxa"/>
            <w:gridSpan w:val="8"/>
            <w:shd w:val="clear" w:color="auto" w:fill="C5E0B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行っているゲームの名前</w:t>
            </w:r>
          </w:p>
        </w:tc>
      </w:tr>
      <w:tr>
        <w:trPr>
          <w:trHeight w:val="510" w:hRule="atLeast"/>
        </w:trPr>
        <w:tc>
          <w:tcPr>
            <w:tcW w:w="9781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bookmarkStart w:id="1" w:name="_Hlk2688021"/>
          </w:p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bookmarkEnd w:id="1"/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bookmarkStart w:id="2" w:name="_Hlk2687714"/>
            <w:r>
              <w:rPr>
                <w:rFonts w:hint="eastAsia" w:ascii="游ゴシック Medium" w:hAnsi="游ゴシック Medium" w:eastAsia="游ゴシック Medium"/>
              </w:rPr>
              <w:t>課金</w:t>
            </w:r>
            <w:bookmarkEnd w:id="2"/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なし　　・　　あり　（ある場合は下欄に金額を記入）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平均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１か月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円</w:t>
            </w:r>
          </w:p>
        </w:tc>
        <w:tc>
          <w:tcPr>
            <w:tcW w:w="2740" w:type="dxa"/>
            <w:gridSpan w:val="3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過去の最大額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１か月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フィルタリング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default" w:ascii="游ゴシック Medium" w:hAnsi="游ゴシック Medium" w:eastAsia="游ゴシック Medium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</w:rPr>
              <w:t>している　・　していない（ある場合は下欄にするに至ったきっかけを記入）</w:t>
            </w:r>
          </w:p>
        </w:tc>
      </w:tr>
      <w:tr>
        <w:trPr>
          <w:trHeight w:val="1784" w:hRule="atLeast"/>
        </w:trPr>
        <w:tc>
          <w:tcPr>
            <w:tcW w:w="9781" w:type="dxa"/>
            <w:gridSpan w:val="8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680" w:right="1077" w:bottom="680" w:left="1077" w:header="851" w:footer="227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exact"/>
        <w:jc w:val="right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裏側への記入もお願いいたします。</w:t>
      </w:r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</w:p>
    <w:p>
      <w:pPr>
        <w:pStyle w:val="0"/>
        <w:rPr>
          <w:rFonts w:hint="default" w:ascii="游ゴシック Medium" w:hAnsi="游ゴシック Medium" w:eastAsia="游ゴシック Medium"/>
        </w:rPr>
      </w:pPr>
      <w:r>
        <w:rPr>
          <w:rFonts w:hint="default" w:ascii="游ゴシック Medium" w:hAnsi="游ゴシック Medium" w:eastAsia="游ゴシック Medium"/>
        </w:rPr>
        <w:br w:type="page"/>
      </w:r>
      <w:r>
        <w:rPr>
          <w:rFonts w:hint="eastAsia" w:ascii="游ゴシック Medium" w:hAnsi="游ゴシック Medium" w:eastAsia="游ゴシック Medium"/>
        </w:rPr>
        <w:t>現在のあなたの様子についてお尋ねします。（該当にする箇所に〇をつけてください）。</w:t>
      </w:r>
    </w:p>
    <w:tbl>
      <w:tblPr>
        <w:tblStyle w:val="11"/>
        <w:tblW w:w="991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65"/>
        <w:gridCol w:w="1417"/>
        <w:gridCol w:w="709"/>
        <w:gridCol w:w="709"/>
        <w:gridCol w:w="1418"/>
      </w:tblGrid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学校や会社への遅刻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週１日未満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週２～３日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color w:val="auto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週４日以上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2.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学校や会社への早退</w:t>
            </w:r>
          </w:p>
        </w:tc>
        <w:tc>
          <w:tcPr>
            <w:tcW w:w="1417" w:type="dxa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週１日未満</w:t>
            </w:r>
          </w:p>
        </w:tc>
        <w:tc>
          <w:tcPr>
            <w:tcW w:w="1418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週２～３日</w:t>
            </w:r>
          </w:p>
        </w:tc>
        <w:tc>
          <w:tcPr>
            <w:tcW w:w="1418" w:type="dxa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color w:val="auto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週４日以上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3.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学校や会社の欠席・欠勤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週１日未満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週２～３日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color w:val="auto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週４日以上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4.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自宅での学習（宿題含む）</w:t>
            </w:r>
          </w:p>
        </w:tc>
        <w:tc>
          <w:tcPr>
            <w:tcW w:w="2126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している</w:t>
            </w:r>
          </w:p>
        </w:tc>
        <w:tc>
          <w:tcPr>
            <w:tcW w:w="2127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していない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5.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成績低下（ネットを始めた時点から）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ある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ない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bookmarkStart w:id="3" w:name="_Hlk5352255"/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6.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ネット以外に関わりのある友人が２名以上いる</w:t>
            </w:r>
            <w:bookmarkEnd w:id="3"/>
          </w:p>
        </w:tc>
        <w:tc>
          <w:tcPr>
            <w:tcW w:w="2126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7.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いじめにあったことがある（過去一か月以内）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8.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自宅に引きこもっている</w:t>
            </w:r>
          </w:p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　（学校に行かず、家族以外とほとんど交流がない）</w:t>
            </w:r>
          </w:p>
        </w:tc>
        <w:tc>
          <w:tcPr>
            <w:tcW w:w="2126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9.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イライラして物にあたったことがある　　　</w:t>
            </w:r>
          </w:p>
          <w:p>
            <w:pPr>
              <w:pStyle w:val="0"/>
              <w:spacing w:line="400" w:lineRule="exact"/>
              <w:ind w:firstLine="220" w:firstLineChars="1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（過去一か月以内）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10.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親や兄弟へ暴言をした（過去一か月以内）</w:t>
            </w:r>
          </w:p>
        </w:tc>
        <w:tc>
          <w:tcPr>
            <w:tcW w:w="2126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11.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親や兄弟へ暴力をした（過去一か月以内）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/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12.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今までの間に自分の小遣いを超えて課金したこと</w:t>
            </w:r>
          </w:p>
          <w:p>
            <w:pPr>
              <w:pStyle w:val="0"/>
              <w:spacing w:line="400" w:lineRule="exact"/>
              <w:ind w:firstLine="440" w:firstLineChars="2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がある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13.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親や兄弟のお金を盗んだり、勝手にカードを使った</w:t>
            </w:r>
          </w:p>
          <w:p>
            <w:pPr>
              <w:pStyle w:val="0"/>
              <w:spacing w:line="500" w:lineRule="exact"/>
              <w:ind w:firstLine="440" w:firstLineChars="2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ことがある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14.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昼夜逆転の生活をしている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15.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平均睡眠時間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３時間未満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４～５時間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６時間以上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E2EFD9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16.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食事回数</w:t>
            </w:r>
          </w:p>
          <w:p>
            <w:pPr>
              <w:pStyle w:val="0"/>
              <w:spacing w:line="400" w:lineRule="exact"/>
              <w:ind w:firstLine="220" w:firstLineChars="1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kern w:val="0"/>
                <w:sz w:val="22"/>
              </w:rPr>
              <w:t>（１・２食の場合は朝・昼・晩いずれかに〇）</w:t>
            </w:r>
          </w:p>
        </w:tc>
        <w:tc>
          <w:tcPr>
            <w:tcW w:w="1417" w:type="dxa"/>
            <w:shd w:val="clear" w:color="auto" w:fill="E2EF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１食</w:t>
            </w:r>
          </w:p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朝・昼・晩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>)</w:t>
            </w:r>
          </w:p>
        </w:tc>
        <w:tc>
          <w:tcPr>
            <w:tcW w:w="1418" w:type="dxa"/>
            <w:gridSpan w:val="2"/>
            <w:shd w:val="clear" w:color="auto" w:fill="E2EF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２食</w:t>
            </w:r>
          </w:p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朝・昼・晩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>)</w:t>
            </w:r>
          </w:p>
        </w:tc>
        <w:tc>
          <w:tcPr>
            <w:tcW w:w="1418" w:type="dxa"/>
            <w:shd w:val="clear" w:color="auto" w:fill="E2EF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３食</w:t>
            </w:r>
          </w:p>
        </w:tc>
      </w:tr>
      <w:tr>
        <w:trPr>
          <w:trHeight w:val="1993" w:hRule="atLeast"/>
        </w:trPr>
        <w:tc>
          <w:tcPr>
            <w:tcW w:w="9918" w:type="dxa"/>
            <w:gridSpan w:val="5"/>
            <w:vAlign w:val="top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他に何かお困りのことがありましたらご記入ください。</w:t>
            </w:r>
          </w:p>
        </w:tc>
      </w:tr>
    </w:tbl>
    <w:p>
      <w:pPr>
        <w:pStyle w:val="0"/>
        <w:jc w:val="right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ご協力ありがとうございました。</w:t>
      </w:r>
    </w:p>
    <w:sectPr>
      <w:type w:val="continuous"/>
      <w:pgSz w:w="11906" w:h="16838"/>
      <w:pgMar w:top="680" w:right="1077" w:bottom="68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16</Words>
  <Characters>925</Characters>
  <Application>JUST Note</Application>
  <Lines>111</Lines>
  <Paragraphs>100</Paragraphs>
  <CharactersWithSpaces>1191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袴田　彬央</cp:lastModifiedBy>
  <dcterms:created xsi:type="dcterms:W3CDTF">2019-04-24T08:40:00Z</dcterms:created>
  <dcterms:modified xsi:type="dcterms:W3CDTF">2021-07-01T10:02:50Z</dcterms:modified>
  <cp:revision>12</cp:revision>
</cp:coreProperties>
</file>