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-228600</wp:posOffset>
                </wp:positionV>
                <wp:extent cx="1028700" cy="2286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参考様式　１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-18pt;mso-position-vertical-relative:text;mso-position-horizontal-relative:text;position:absolute;height:18pt;width:81pt;margin-left:396pt;z-index:2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参考様式　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b w:val="1"/>
          <w:sz w:val="24"/>
        </w:rPr>
        <w:t xml:space="preserve"> </w:t>
      </w:r>
    </w:p>
    <w:p>
      <w:pPr>
        <w:pStyle w:val="0"/>
        <w:jc w:val="center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診療情報提供書（Ⅰ）一般医療機関（かかりつけ医等）から専門医療機関</w:t>
      </w:r>
    </w:p>
    <w:p>
      <w:pPr>
        <w:pStyle w:val="0"/>
        <w:ind w:firstLine="5760" w:firstLineChars="240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【紹介先医療機関】　　　　　　　　　　　　【紹介元医療機関】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　　　　　　　　　</w:t>
      </w:r>
      <w:r>
        <w:rPr>
          <w:rFonts w:hint="eastAsia"/>
          <w:sz w:val="24"/>
        </w:rPr>
        <w:t>　　　　　　　　　　　　医療機関名</w:t>
      </w:r>
      <w:r>
        <w:rPr>
          <w:rFonts w:hint="eastAsia"/>
          <w:sz w:val="24"/>
          <w:u w:val="single" w:color="auto"/>
        </w:rPr>
        <w:t>　　　　　　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○○科　○○○先生</w:t>
      </w:r>
      <w:r>
        <w:rPr>
          <w:rFonts w:hint="eastAsia"/>
          <w:sz w:val="24"/>
        </w:rPr>
        <w:t>　　　　　　　　　　　　</w:t>
      </w:r>
      <w:r>
        <w:rPr>
          <w:rFonts w:hint="eastAsia"/>
          <w:sz w:val="24"/>
          <w:u w:val="single" w:color="auto"/>
        </w:rPr>
        <w:t>医師氏名　　　　　　　　　　　　</w:t>
      </w:r>
    </w:p>
    <w:p>
      <w:pPr>
        <w:pStyle w:val="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　　　</w:t>
      </w:r>
      <w:r>
        <w:rPr>
          <w:rFonts w:hint="eastAsia"/>
          <w:sz w:val="24"/>
          <w:u w:val="single" w:color="auto"/>
        </w:rPr>
        <w:t>所在地・電話番号　　　　　　　　　　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14"/>
        <w:gridCol w:w="2720"/>
        <w:gridCol w:w="1967"/>
        <w:gridCol w:w="1967"/>
        <w:gridCol w:w="1968"/>
      </w:tblGrid>
      <w:tr>
        <w:trPr>
          <w:trHeight w:val="477" w:hRule="atLeast"/>
        </w:trPr>
        <w:tc>
          <w:tcPr>
            <w:tcW w:w="12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患者氏名</w:t>
            </w:r>
          </w:p>
        </w:tc>
        <w:tc>
          <w:tcPr>
            <w:tcW w:w="2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年　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月　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日</w:t>
            </w:r>
          </w:p>
        </w:tc>
        <w:tc>
          <w:tcPr>
            <w:tcW w:w="19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　・　女</w:t>
            </w:r>
          </w:p>
        </w:tc>
      </w:tr>
      <w:tr>
        <w:trPr>
          <w:trHeight w:val="463" w:hRule="atLeast"/>
        </w:trPr>
        <w:tc>
          <w:tcPr>
            <w:tcW w:w="12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68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1" w:hRule="atLeast"/>
        </w:trPr>
        <w:tc>
          <w:tcPr>
            <w:tcW w:w="12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6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糖尿病（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２型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１型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none" w:color="auto"/>
              </w:rPr>
              <w:t>耐糖能異常（境界型）</w:t>
            </w:r>
            <w:r>
              <w:rPr>
                <w:rFonts w:hint="eastAsia"/>
              </w:rPr>
              <w:t>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糖尿病腎症</w:t>
            </w:r>
          </w:p>
        </w:tc>
      </w:tr>
      <w:tr>
        <w:trPr>
          <w:trHeight w:val="989" w:hRule="atLeast"/>
        </w:trPr>
        <w:tc>
          <w:tcPr>
            <w:tcW w:w="12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症</w:t>
            </w:r>
          </w:p>
        </w:tc>
        <w:tc>
          <w:tcPr>
            <w:tcW w:w="86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あり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  <w:p>
            <w:pPr>
              <w:pStyle w:val="0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糖尿病性網膜症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神経障害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）</w:t>
            </w:r>
          </w:p>
        </w:tc>
      </w:tr>
      <w:tr>
        <w:trPr>
          <w:trHeight w:val="990" w:hRule="atLeast"/>
        </w:trPr>
        <w:tc>
          <w:tcPr>
            <w:tcW w:w="12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併存疾患</w:t>
            </w:r>
          </w:p>
        </w:tc>
        <w:tc>
          <w:tcPr>
            <w:tcW w:w="86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高血圧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脂質異常症　　　　□心血管疾患（　　　　　　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高尿酸血症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550" w:hRule="atLeast"/>
        </w:trPr>
        <w:tc>
          <w:tcPr>
            <w:tcW w:w="121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経　　過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及び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病　　状</w:t>
            </w:r>
          </w:p>
        </w:tc>
        <w:tc>
          <w:tcPr>
            <w:tcW w:w="8622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糖尿病罹症期間　約　　　　年・</w:t>
            </w:r>
            <w:r>
              <w:rPr>
                <w:rFonts w:hint="eastAsia"/>
                <w:u w:val="single" w:color="auto"/>
              </w:rPr>
              <w:t>か月</w:t>
            </w:r>
            <w:r>
              <w:rPr>
                <w:rFonts w:hint="eastAsia"/>
              </w:rPr>
              <w:t>（　　年　発症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発見・受診者申告　）</w:t>
            </w:r>
          </w:p>
        </w:tc>
      </w:tr>
      <w:tr>
        <w:trPr>
          <w:trHeight w:val="810" w:hRule="atLeast"/>
        </w:trPr>
        <w:tc>
          <w:tcPr>
            <w:tcW w:w="121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22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血糖コントロール不良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尿タンパク・アルブミン定量陽性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腎機能低下　　　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）</w:t>
            </w:r>
          </w:p>
        </w:tc>
      </w:tr>
      <w:tr>
        <w:trPr>
          <w:trHeight w:val="2270" w:hRule="atLeast"/>
        </w:trPr>
        <w:tc>
          <w:tcPr>
            <w:tcW w:w="121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22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検査実施日　　年　　月　　日　　　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検査データ等添付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あり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血圧（　　　</w:t>
            </w:r>
            <w:r>
              <w:rPr>
                <w:rFonts w:hint="default"/>
              </w:rPr>
              <w:t>/</w:t>
            </w: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>mmHg</w:t>
            </w:r>
            <w:r>
              <w:rPr>
                <w:rFonts w:hint="eastAsia"/>
              </w:rPr>
              <w:t>）　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血糖値（　　　　</w:t>
            </w:r>
            <w:r>
              <w:rPr>
                <w:rFonts w:hint="eastAsia"/>
              </w:rPr>
              <w:t>mg/dl</w:t>
            </w:r>
            <w:r>
              <w:rPr>
                <w:rFonts w:hint="eastAsia"/>
              </w:rPr>
              <w:t>）　</w:t>
            </w:r>
            <w:r>
              <w:rPr>
                <w:rFonts w:hint="eastAsia"/>
              </w:rPr>
              <w:t>HbA1c</w:t>
            </w:r>
            <w:r>
              <w:rPr>
                <w:rFonts w:hint="eastAsia"/>
              </w:rPr>
              <w:t>（　　　　　％）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クレアチニン（　　　　　</w:t>
            </w:r>
            <w:r>
              <w:rPr>
                <w:rFonts w:hint="eastAsia"/>
                <w:u w:val="none" w:color="auto"/>
              </w:rPr>
              <w:t>mg/dl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尿タンパク（　－　±　＋　</w:t>
            </w:r>
            <w:r>
              <w:rPr>
                <w:rFonts w:hint="eastAsia"/>
              </w:rPr>
              <w:t>2+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3+</w:t>
            </w:r>
            <w:r>
              <w:rPr>
                <w:rFonts w:hint="eastAsia"/>
              </w:rPr>
              <w:t>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eGFR</w:t>
            </w:r>
            <w:r>
              <w:rPr>
                <w:rFonts w:hint="eastAsia"/>
              </w:rPr>
              <w:t>（　　　　</w:t>
            </w:r>
            <w:r>
              <w:rPr>
                <w:rFonts w:hint="eastAsia"/>
              </w:rPr>
              <w:t>ml/</w:t>
            </w:r>
            <w:r>
              <w:rPr>
                <w:rFonts w:hint="eastAsia"/>
                <w:color w:val="000000" w:themeColor="text1"/>
              </w:rPr>
              <w:t>分</w:t>
            </w:r>
            <w:r>
              <w:rPr>
                <w:rFonts w:hint="eastAsia"/>
                <w:color w:val="000000" w:themeColor="text1"/>
              </w:rPr>
              <w:t>/1.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</w:rPr>
              <w:t>73</w:t>
            </w:r>
            <w:r>
              <w:rPr>
                <w:rFonts w:hint="eastAsia"/>
              </w:rPr>
              <w:t>㎡）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その他（　　　　　　　　　　　　　　　　　　　　　　　　　　　　　　　　　　）</w:t>
            </w:r>
          </w:p>
        </w:tc>
      </w:tr>
      <w:tr>
        <w:trPr>
          <w:trHeight w:val="2815" w:hRule="atLeast"/>
        </w:trPr>
        <w:tc>
          <w:tcPr>
            <w:tcW w:w="12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治療内容</w:t>
            </w:r>
          </w:p>
        </w:tc>
        <w:tc>
          <w:tcPr>
            <w:tcW w:w="86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《食事療法》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指示あり　　糖尿病（　　　　）単位食・（　　　　　）</w:t>
            </w:r>
            <w:r>
              <w:rPr>
                <w:rFonts w:hint="eastAsia"/>
              </w:rPr>
              <w:t>kcal</w:t>
            </w:r>
          </w:p>
          <w:p>
            <w:pPr>
              <w:pStyle w:val="0"/>
              <w:ind w:firstLine="1890" w:firstLineChars="9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指示なし　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《薬物療法》　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処方箋の写しでも可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《その他》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02" w:hRule="atLeast"/>
        </w:trPr>
        <w:tc>
          <w:tcPr>
            <w:tcW w:w="12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病診連携の意向</w:t>
            </w:r>
          </w:p>
        </w:tc>
        <w:tc>
          <w:tcPr>
            <w:tcW w:w="86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当院にて継続診療を希望　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病状安定まで貴院での診療を希望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貴院への転医を希望</w:t>
            </w:r>
          </w:p>
        </w:tc>
      </w:tr>
      <w:tr>
        <w:trPr>
          <w:trHeight w:val="1207" w:hRule="atLeast"/>
        </w:trPr>
        <w:tc>
          <w:tcPr>
            <w:tcW w:w="12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auto"/>
              </w:rPr>
              <w:t>依頼事項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u w:val="none" w:color="auto"/>
              </w:rPr>
              <w:t>特記事項</w:t>
            </w:r>
          </w:p>
        </w:tc>
        <w:tc>
          <w:tcPr>
            <w:tcW w:w="86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center"/>
        <w:rPr>
          <w:rFonts w:hint="eastAsia"/>
          <w:b w:val="1"/>
          <w:sz w:val="24"/>
        </w:rPr>
      </w:pPr>
    </w:p>
    <w:p>
      <w:pPr>
        <w:pStyle w:val="0"/>
        <w:jc w:val="center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診療情報提供書（Ⅰ）</w:t>
      </w:r>
      <w:r>
        <w:rPr>
          <w:rFonts w:hint="default"/>
          <w:sz w:val="24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-228600</wp:posOffset>
                </wp:positionV>
                <wp:extent cx="1028700" cy="2286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参考様式　２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-18pt;mso-position-vertical-relative:text;mso-position-horizontal-relative:text;position:absolute;height:18pt;width:81pt;margin-left:396pt;z-index:3;" o:spid="_x0000_s1027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参考様式　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b w:val="1"/>
          <w:sz w:val="24"/>
        </w:rPr>
        <w:t>専門医療機関から一般医療機関（かかりつけ医等）</w:t>
      </w:r>
    </w:p>
    <w:p>
      <w:pPr>
        <w:pStyle w:val="0"/>
        <w:ind w:firstLine="5760" w:firstLineChars="240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【紹介先医療機関】　　　　　　　　　　　　【紹介元医療機関】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　　　　　　　　　医院</w:t>
      </w:r>
      <w:r>
        <w:rPr>
          <w:rFonts w:hint="eastAsia"/>
          <w:sz w:val="24"/>
        </w:rPr>
        <w:t>　　　　　　　　　　医療機関名</w:t>
      </w:r>
      <w:r>
        <w:rPr>
          <w:rFonts w:hint="eastAsia"/>
          <w:sz w:val="24"/>
          <w:u w:val="single" w:color="auto"/>
        </w:rPr>
        <w:t>　　　　　　　　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　　　　　　　　　先生</w:t>
      </w:r>
      <w:r>
        <w:rPr>
          <w:rFonts w:hint="eastAsia"/>
          <w:sz w:val="24"/>
        </w:rPr>
        <w:t>　　　　　　　　　　</w:t>
      </w:r>
      <w:r>
        <w:rPr>
          <w:rFonts w:hint="eastAsia"/>
          <w:sz w:val="24"/>
          <w:u w:val="single" w:color="auto"/>
        </w:rPr>
        <w:t>医師名　　　　　　　　　　　　　　　</w:t>
      </w:r>
    </w:p>
    <w:p>
      <w:pPr>
        <w:pStyle w:val="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　　　</w:t>
      </w:r>
      <w:r>
        <w:rPr>
          <w:rFonts w:hint="eastAsia"/>
          <w:sz w:val="24"/>
          <w:u w:val="single" w:color="auto"/>
        </w:rPr>
        <w:t>所在地・電話番号　　　　　　　　　　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14"/>
        <w:gridCol w:w="5370"/>
        <w:gridCol w:w="1080"/>
        <w:gridCol w:w="2172"/>
      </w:tblGrid>
      <w:tr>
        <w:trPr>
          <w:trHeight w:val="450" w:hRule="atLeast"/>
        </w:trPr>
        <w:tc>
          <w:tcPr>
            <w:tcW w:w="12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21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</w:tr>
      <w:tr>
        <w:trPr>
          <w:trHeight w:val="450" w:hRule="atLeast"/>
        </w:trPr>
        <w:tc>
          <w:tcPr>
            <w:tcW w:w="12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62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0" w:hRule="atLeast"/>
        </w:trPr>
        <w:tc>
          <w:tcPr>
            <w:tcW w:w="12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62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年　　月　　日（　　　歳）</w:t>
            </w:r>
          </w:p>
        </w:tc>
      </w:tr>
      <w:tr>
        <w:trPr>
          <w:trHeight w:val="450" w:hRule="atLeast"/>
        </w:trPr>
        <w:tc>
          <w:tcPr>
            <w:tcW w:w="12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62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rPr>
          <w:rFonts w:hint="eastAsia"/>
          <w:sz w:val="24"/>
        </w:rPr>
      </w:pP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14"/>
        <w:gridCol w:w="8622"/>
      </w:tblGrid>
      <w:tr>
        <w:trPr>
          <w:trHeight w:val="844" w:hRule="atLeast"/>
        </w:trPr>
        <w:tc>
          <w:tcPr>
            <w:tcW w:w="12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診断名</w:t>
            </w:r>
          </w:p>
        </w:tc>
        <w:tc>
          <w:tcPr>
            <w:tcW w:w="86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730" w:hRule="atLeast"/>
        </w:trPr>
        <w:tc>
          <w:tcPr>
            <w:tcW w:w="12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実施した検査及び今後の治療方針等</w:t>
            </w:r>
          </w:p>
          <w:p>
            <w:pPr>
              <w:pStyle w:val="0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6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実施した検査データ　（検査データ等添付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あり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なし）</w:t>
            </w:r>
          </w:p>
          <w:p>
            <w:pPr>
              <w:pStyle w:val="0"/>
              <w:spacing w:before="175" w:beforeLines="50" w:beforeAutospacing="0"/>
              <w:ind w:firstLine="210" w:firstLineChars="100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今後の治療方針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</w:tr>
    </w:tbl>
    <w:p>
      <w:pPr>
        <w:pStyle w:val="0"/>
        <w:spacing w:line="240" w:lineRule="exact"/>
        <w:rPr>
          <w:rFonts w:hint="eastAsia"/>
          <w:sz w:val="24"/>
        </w:rPr>
      </w:pP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14"/>
        <w:gridCol w:w="8622"/>
      </w:tblGrid>
      <w:tr>
        <w:trPr>
          <w:trHeight w:val="1529" w:hRule="atLeast"/>
        </w:trPr>
        <w:tc>
          <w:tcPr>
            <w:tcW w:w="12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</w:p>
          <w:p>
            <w:pPr>
              <w:pStyle w:val="0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指導内容</w:t>
            </w:r>
          </w:p>
        </w:tc>
        <w:tc>
          <w:tcPr>
            <w:tcW w:w="86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病態説明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糖尿病透析予防指導外来受診（　　　回）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食事指導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運動指導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禁煙指導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　　　　　　　　　　　　　）</w:t>
            </w:r>
          </w:p>
        </w:tc>
      </w:tr>
      <w:tr>
        <w:trPr>
          <w:trHeight w:val="1151" w:hRule="atLeast"/>
        </w:trPr>
        <w:tc>
          <w:tcPr>
            <w:tcW w:w="12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薬</w:t>
            </w:r>
          </w:p>
        </w:tc>
        <w:tc>
          <w:tcPr>
            <w:tcW w:w="86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あり　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処方箋の写しでも可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処方内容：　　　　　　　　　　　　　　　　　　　　　　　　　　　　　　　　　</w:t>
            </w:r>
          </w:p>
        </w:tc>
      </w:tr>
      <w:tr>
        <w:trPr>
          <w:trHeight w:val="900" w:hRule="atLeast"/>
        </w:trPr>
        <w:tc>
          <w:tcPr>
            <w:tcW w:w="121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治療予定</w:t>
            </w:r>
          </w:p>
        </w:tc>
        <w:tc>
          <w:tcPr>
            <w:tcW w:w="86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連携不要　　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連携のため</w:t>
            </w:r>
            <w:r>
              <w:rPr>
                <w:rFonts w:hint="eastAsia"/>
                <w:u w:val="single" w:color="auto"/>
              </w:rPr>
              <w:t>　　　　　</w:t>
            </w:r>
            <w:r>
              <w:rPr>
                <w:rFonts w:hint="eastAsia"/>
              </w:rPr>
              <w:t>ヵ月後に要受診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病状軽快まで当院にて加療</w:t>
            </w:r>
          </w:p>
        </w:tc>
      </w:tr>
      <w:tr>
        <w:trPr>
          <w:trHeight w:val="704" w:hRule="atLeast"/>
        </w:trPr>
        <w:tc>
          <w:tcPr>
            <w:tcW w:w="121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連絡事項</w:t>
            </w:r>
          </w:p>
        </w:tc>
        <w:tc>
          <w:tcPr>
            <w:tcW w:w="862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2</Pages>
  <Words>13</Words>
  <Characters>745</Characters>
  <Application>JUST Note</Application>
  <Lines>133</Lines>
  <Paragraphs>75</Paragraphs>
  <CharactersWithSpaces>1378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診療情報提供書（Ⅰ）</dc:title>
  <dc:creator>00168938</dc:creator>
  <cp:lastModifiedBy>戸井口　淳子</cp:lastModifiedBy>
  <dcterms:created xsi:type="dcterms:W3CDTF">2018-03-09T04:40:00Z</dcterms:created>
  <dcterms:modified xsi:type="dcterms:W3CDTF">2025-01-15T01:51:16Z</dcterms:modified>
  <cp:revision>5</cp:revision>
</cp:coreProperties>
</file>