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sz w:val="24"/>
        </w:rPr>
      </w:pPr>
      <w:r>
        <w:rPr>
          <w:rFonts w:hint="eastAsia"/>
          <w:sz w:val="22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4971415</wp:posOffset>
                </wp:positionH>
                <wp:positionV relativeFrom="paragraph">
                  <wp:posOffset>-248285</wp:posOffset>
                </wp:positionV>
                <wp:extent cx="1143000" cy="2286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参考様式　４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-19.55pt;mso-position-vertical-relative:text;mso-position-horizontal-relative:text;position:absolute;height:18pt;width:90pt;margin-left:391.45pt;z-index:2;" o:spid="_x0000_s1026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>参考様式　４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b w:val="1"/>
          <w:sz w:val="24"/>
        </w:rPr>
        <w:t>保</w:t>
      </w:r>
      <w:r>
        <w:rPr>
          <w:rFonts w:hint="eastAsia"/>
          <w:b w:val="1"/>
          <w:sz w:val="24"/>
        </w:rPr>
        <w:t xml:space="preserve"> </w:t>
      </w:r>
      <w:r>
        <w:rPr>
          <w:rFonts w:hint="eastAsia"/>
          <w:b w:val="1"/>
          <w:sz w:val="24"/>
        </w:rPr>
        <w:t>健</w:t>
      </w:r>
      <w:r>
        <w:rPr>
          <w:rFonts w:hint="eastAsia"/>
          <w:b w:val="1"/>
          <w:sz w:val="24"/>
        </w:rPr>
        <w:t xml:space="preserve"> </w:t>
      </w:r>
      <w:r>
        <w:rPr>
          <w:rFonts w:hint="eastAsia"/>
          <w:b w:val="1"/>
          <w:sz w:val="24"/>
        </w:rPr>
        <w:t>指</w:t>
      </w:r>
      <w:r>
        <w:rPr>
          <w:rFonts w:hint="eastAsia"/>
          <w:b w:val="1"/>
          <w:sz w:val="24"/>
        </w:rPr>
        <w:t xml:space="preserve"> </w:t>
      </w:r>
      <w:r>
        <w:rPr>
          <w:rFonts w:hint="eastAsia"/>
          <w:b w:val="1"/>
          <w:sz w:val="24"/>
        </w:rPr>
        <w:t>導</w:t>
      </w:r>
      <w:r>
        <w:rPr>
          <w:rFonts w:hint="eastAsia"/>
          <w:b w:val="1"/>
          <w:sz w:val="24"/>
        </w:rPr>
        <w:t xml:space="preserve"> </w:t>
      </w:r>
      <w:r>
        <w:rPr>
          <w:rFonts w:hint="eastAsia"/>
          <w:b w:val="1"/>
          <w:sz w:val="24"/>
        </w:rPr>
        <w:t>依</w:t>
      </w:r>
      <w:r>
        <w:rPr>
          <w:rFonts w:hint="eastAsia"/>
          <w:b w:val="1"/>
          <w:sz w:val="24"/>
        </w:rPr>
        <w:t xml:space="preserve"> </w:t>
      </w:r>
      <w:r>
        <w:rPr>
          <w:rFonts w:hint="eastAsia"/>
          <w:b w:val="1"/>
          <w:sz w:val="24"/>
        </w:rPr>
        <w:t>頼</w:t>
      </w:r>
      <w:r>
        <w:rPr>
          <w:rFonts w:hint="eastAsia"/>
          <w:b w:val="1"/>
          <w:sz w:val="24"/>
        </w:rPr>
        <w:t xml:space="preserve"> </w:t>
      </w:r>
      <w:r>
        <w:rPr>
          <w:rFonts w:hint="eastAsia"/>
          <w:b w:val="1"/>
          <w:sz w:val="24"/>
        </w:rPr>
        <w:t>書</w:t>
      </w:r>
    </w:p>
    <w:p>
      <w:pPr>
        <w:pStyle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　　年　　月　　日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○○保険者の長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様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firstLine="5040" w:firstLineChars="2100"/>
        <w:rPr>
          <w:rFonts w:hint="eastAsia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医療機関名　　　　　　　　　　　　　　</w:t>
      </w:r>
    </w:p>
    <w:p>
      <w:pPr>
        <w:pStyle w:val="0"/>
        <w:ind w:firstLine="5040" w:firstLineChars="2100"/>
        <w:rPr>
          <w:rFonts w:hint="eastAsia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主治医氏名　　　　　　　　　　　　　　</w:t>
      </w:r>
    </w:p>
    <w:p>
      <w:pPr>
        <w:pStyle w:val="0"/>
        <w:rPr>
          <w:rFonts w:hint="eastAsia"/>
          <w:sz w:val="24"/>
          <w:u w:val="single" w:color="auto"/>
        </w:rPr>
      </w:pPr>
      <w:r>
        <w:rPr>
          <w:rFonts w:hint="eastAsia"/>
          <w:sz w:val="24"/>
        </w:rPr>
        <w:t>　　　　　　　　　　　　　　　　　　　　　</w:t>
      </w:r>
      <w:r>
        <w:rPr>
          <w:rFonts w:hint="eastAsia"/>
          <w:sz w:val="24"/>
          <w:u w:val="single" w:color="auto"/>
        </w:rPr>
        <w:t>所在地・電話番号　　　　　　　　　　　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下記のとおり、保健指導を依頼します。</w:t>
      </w:r>
    </w:p>
    <w:tbl>
      <w:tblPr>
        <w:tblStyle w:val="11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214"/>
        <w:gridCol w:w="3704"/>
        <w:gridCol w:w="1316"/>
        <w:gridCol w:w="3602"/>
      </w:tblGrid>
      <w:tr>
        <w:trPr>
          <w:trHeight w:val="841" w:hRule="atLeast"/>
        </w:trPr>
        <w:tc>
          <w:tcPr>
            <w:tcW w:w="12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患者氏名</w:t>
            </w:r>
          </w:p>
        </w:tc>
        <w:tc>
          <w:tcPr>
            <w:tcW w:w="37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ind w:firstLine="1980" w:firstLineChars="9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男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女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13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6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1100" w:firstLineChars="5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　　年　　月　　日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　　　　（　　　歳）</w:t>
            </w:r>
          </w:p>
        </w:tc>
      </w:tr>
      <w:tr>
        <w:trPr>
          <w:trHeight w:val="826" w:hRule="atLeast"/>
        </w:trPr>
        <w:tc>
          <w:tcPr>
            <w:tcW w:w="12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37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3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36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4612" w:hRule="atLeast"/>
        </w:trPr>
        <w:tc>
          <w:tcPr>
            <w:tcW w:w="12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治療状況</w:t>
            </w:r>
          </w:p>
        </w:tc>
        <w:tc>
          <w:tcPr>
            <w:tcW w:w="862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numPr>
                <w:ilvl w:val="0"/>
                <w:numId w:val="1"/>
              </w:num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糖尿病</w:t>
            </w:r>
          </w:p>
          <w:p>
            <w:pPr>
              <w:pStyle w:val="0"/>
              <w:ind w:left="36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罹病期間：約　　　年、　　か月　（　　　　年　　　月頃から）　</w:t>
            </w:r>
          </w:p>
          <w:p>
            <w:pPr>
              <w:pStyle w:val="0"/>
              <w:ind w:left="36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最近１年間の血糖コントロール状況：</w:t>
            </w:r>
            <w:r>
              <w:rPr>
                <w:rFonts w:hint="eastAsia"/>
                <w:sz w:val="22"/>
              </w:rPr>
              <w:t>HbA1c</w:t>
            </w:r>
            <w:r>
              <w:rPr>
                <w:rFonts w:hint="eastAsia"/>
                <w:sz w:val="22"/>
              </w:rPr>
              <w:t>　約</w:t>
            </w:r>
            <w:r>
              <w:rPr>
                <w:rFonts w:hint="eastAsia"/>
                <w:sz w:val="22"/>
                <w:u w:val="single" w:color="auto"/>
              </w:rPr>
              <w:t>　　　　</w:t>
            </w:r>
            <w:r>
              <w:rPr>
                <w:rFonts w:hint="eastAsia"/>
                <w:sz w:val="22"/>
              </w:rPr>
              <w:t>％</w:t>
            </w:r>
          </w:p>
          <w:p>
            <w:pPr>
              <w:pStyle w:val="0"/>
              <w:ind w:left="36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尿蛋白（　－　±　＋　</w:t>
            </w:r>
            <w:r>
              <w:rPr>
                <w:rFonts w:hint="eastAsia" w:ascii="ＭＳ 明朝" w:hAnsi="ＭＳ 明朝"/>
                <w:w w:val="150"/>
                <w:sz w:val="22"/>
              </w:rPr>
              <w:t>⧺</w:t>
            </w:r>
            <w:r>
              <w:rPr>
                <w:rFonts w:hint="eastAsia"/>
                <w:sz w:val="22"/>
              </w:rPr>
              <w:t>　</w:t>
            </w:r>
            <w:r>
              <w:rPr>
                <w:rFonts w:hint="eastAsia" w:ascii="ＭＳ 明朝" w:hAnsi="ＭＳ 明朝"/>
                <w:w w:val="150"/>
                <w:sz w:val="22"/>
              </w:rPr>
              <w:t>⧻</w:t>
            </w:r>
            <w:r>
              <w:rPr>
                <w:rFonts w:hint="eastAsia"/>
                <w:sz w:val="22"/>
              </w:rPr>
              <w:t>　）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アルブミン定量（尿）</w:t>
            </w:r>
            <w:r>
              <w:rPr>
                <w:rFonts w:hint="eastAsia"/>
                <w:sz w:val="22"/>
                <w:u w:val="single" w:color="auto"/>
              </w:rPr>
              <w:t xml:space="preserve">          </w:t>
            </w:r>
            <w:r>
              <w:rPr>
                <w:rFonts w:hint="eastAsia"/>
                <w:sz w:val="22"/>
              </w:rPr>
              <w:t>mg/gCr</w:t>
            </w:r>
          </w:p>
          <w:p>
            <w:pPr>
              <w:pStyle w:val="0"/>
              <w:ind w:left="360"/>
              <w:rPr>
                <w:rFonts w:hint="eastAsia"/>
                <w:sz w:val="22"/>
              </w:rPr>
            </w:pPr>
            <w:r>
              <w:rPr>
                <w:rFonts w:hint="eastAsia"/>
                <w:u w:val="single" w:color="auto"/>
              </w:rPr>
              <w:t>eGFR</w:t>
            </w:r>
            <w:r>
              <w:rPr>
                <w:rFonts w:hint="eastAsia"/>
                <w:u w:val="single" w:color="auto"/>
              </w:rPr>
              <w:t>（　　　</w:t>
            </w:r>
            <w:r>
              <w:rPr>
                <w:rFonts w:hint="eastAsia"/>
                <w:u w:val="single" w:color="auto"/>
              </w:rPr>
              <w:t xml:space="preserve"> </w:t>
            </w:r>
            <w:r>
              <w:rPr>
                <w:rFonts w:hint="eastAsia"/>
                <w:u w:val="single" w:color="auto"/>
              </w:rPr>
              <w:t>　</w:t>
            </w:r>
            <w:r>
              <w:rPr>
                <w:rFonts w:hint="eastAsia"/>
                <w:u w:val="single" w:color="auto"/>
              </w:rPr>
              <w:t>ml/</w:t>
            </w:r>
            <w:r>
              <w:rPr>
                <w:rFonts w:hint="eastAsia"/>
                <w:u w:val="single" w:color="auto"/>
              </w:rPr>
              <w:t>分</w:t>
            </w:r>
            <w:r>
              <w:rPr>
                <w:rFonts w:hint="eastAsia"/>
                <w:color w:val="auto"/>
                <w:u w:val="single" w:color="auto"/>
              </w:rPr>
              <w:t>/1</w:t>
            </w:r>
            <w:r>
              <w:rPr>
                <w:rFonts w:hint="eastAsia"/>
                <w:u w:val="single" w:color="auto"/>
              </w:rPr>
              <w:t>.73</w:t>
            </w:r>
            <w:r>
              <w:rPr>
                <w:rFonts w:hint="eastAsia"/>
                <w:u w:val="single" w:color="auto"/>
              </w:rPr>
              <w:t>㎡）</w:t>
            </w:r>
            <w:r>
              <w:rPr>
                <w:rFonts w:hint="eastAsia"/>
              </w:rPr>
              <w:t>　　クレアチニン（　　　　　</w:t>
            </w:r>
            <w:r>
              <w:rPr>
                <w:rFonts w:hint="eastAsia"/>
                <w:u w:val="single" w:color="auto"/>
              </w:rPr>
              <w:t>mg/dl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ind w:left="36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現在の治療内容　</w:t>
            </w:r>
          </w:p>
          <w:p>
            <w:pPr>
              <w:pStyle w:val="0"/>
              <w:ind w:left="360"/>
              <w:rPr>
                <w:rFonts w:hint="eastAsia"/>
                <w:color w:val="FF0000"/>
                <w:sz w:val="22"/>
              </w:rPr>
            </w:pPr>
            <w:r>
              <w:rPr>
                <w:rFonts w:hint="eastAsia"/>
                <w:sz w:val="22"/>
              </w:rPr>
              <w:t>□生活指導　　□内服治療　　□インスリン・</w:t>
            </w:r>
            <w:r>
              <w:rPr>
                <w:rFonts w:hint="eastAsia"/>
                <w:sz w:val="22"/>
              </w:rPr>
              <w:t>GLP-1</w:t>
            </w:r>
            <w:r>
              <w:rPr>
                <w:rFonts w:hint="eastAsia"/>
                <w:sz w:val="22"/>
              </w:rPr>
              <w:t>など　　　　　　　</w:t>
            </w:r>
          </w:p>
          <w:p>
            <w:pPr>
              <w:pStyle w:val="0"/>
              <w:spacing w:line="240" w:lineRule="exact"/>
              <w:ind w:left="357"/>
              <w:rPr>
                <w:rFonts w:hint="eastAsia"/>
                <w:sz w:val="22"/>
              </w:rPr>
            </w:pPr>
          </w:p>
          <w:p>
            <w:pPr>
              <w:pStyle w:val="0"/>
              <w:numPr>
                <w:ilvl w:val="0"/>
                <w:numId w:val="1"/>
              </w:num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その他の疾患</w:t>
            </w:r>
            <w:bookmarkStart w:id="0" w:name="_GoBack"/>
            <w:bookmarkEnd w:id="0"/>
          </w:p>
          <w:p>
            <w:pPr>
              <w:pStyle w:val="0"/>
              <w:ind w:left="360"/>
              <w:rPr>
                <w:rFonts w:hint="eastAsia"/>
                <w:sz w:val="22"/>
                <w:u w:val="single" w:color="auto"/>
              </w:rPr>
            </w:pPr>
            <w:r>
              <w:rPr>
                <w:rFonts w:hint="eastAsia"/>
                <w:sz w:val="22"/>
                <w:u w:val="single" w:color="auto"/>
              </w:rPr>
              <w:t>疾患名：　　　　　　　　　</w:t>
            </w:r>
          </w:p>
          <w:p>
            <w:pPr>
              <w:pStyle w:val="0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治療開始時期や経過</w:t>
            </w:r>
          </w:p>
          <w:p>
            <w:pPr>
              <w:pStyle w:val="0"/>
              <w:ind w:left="36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検査結果等　</w:t>
            </w:r>
            <w:r>
              <w:rPr>
                <w:rFonts w:hint="eastAsia"/>
              </w:rPr>
              <w:t>検査データ等添付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あり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なし</w:t>
            </w:r>
          </w:p>
          <w:p>
            <w:pPr>
              <w:pStyle w:val="0"/>
              <w:ind w:left="36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/>
        <w:tc>
          <w:tcPr>
            <w:tcW w:w="12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処方薬</w:t>
            </w:r>
          </w:p>
        </w:tc>
        <w:tc>
          <w:tcPr>
            <w:tcW w:w="862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numPr>
                <w:ilvl w:val="0"/>
                <w:numId w:val="2"/>
              </w:num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なし</w:t>
            </w:r>
          </w:p>
          <w:p>
            <w:pPr>
              <w:pStyle w:val="0"/>
              <w:numPr>
                <w:ilvl w:val="0"/>
                <w:numId w:val="2"/>
              </w:num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あり　処方薬：</w:t>
            </w:r>
          </w:p>
          <w:p>
            <w:pPr>
              <w:pStyle w:val="0"/>
              <w:ind w:left="36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添付資料（処方箋の写し等）　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あり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なし</w:t>
            </w:r>
          </w:p>
        </w:tc>
      </w:tr>
      <w:tr>
        <w:trPr>
          <w:trHeight w:val="3723" w:hRule="atLeast"/>
        </w:trPr>
        <w:tc>
          <w:tcPr>
            <w:tcW w:w="983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numPr>
                <w:ilvl w:val="0"/>
                <w:numId w:val="3"/>
              </w:num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何をポイントとした指導を希望されるか、御指示ください。</w:t>
            </w:r>
          </w:p>
          <w:p>
            <w:pPr>
              <w:pStyle w:val="0"/>
              <w:ind w:right="-21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食事指導　　総エネルギー</w:t>
            </w:r>
            <w:r>
              <w:rPr>
                <w:rFonts w:hint="eastAsia"/>
                <w:sz w:val="22"/>
                <w:u w:val="single" w:color="auto"/>
              </w:rPr>
              <w:t>　　　　　　　</w:t>
            </w:r>
            <w:r>
              <w:rPr>
                <w:rFonts w:hint="eastAsia"/>
                <w:sz w:val="22"/>
              </w:rPr>
              <w:t>　蛋白質　</w:t>
            </w:r>
            <w:r>
              <w:rPr>
                <w:rFonts w:hint="eastAsia"/>
                <w:sz w:val="22"/>
                <w:u w:val="single" w:color="auto"/>
              </w:rPr>
              <w:t>　　　　　　　</w:t>
            </w:r>
          </w:p>
          <w:p>
            <w:pPr>
              <w:pStyle w:val="0"/>
              <w:ind w:right="-21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塩分　　　　</w:t>
            </w:r>
            <w:r>
              <w:rPr>
                <w:rFonts w:hint="eastAsia"/>
                <w:sz w:val="22"/>
                <w:u w:val="single" w:color="auto"/>
              </w:rPr>
              <w:t>　　　　　　　</w:t>
            </w:r>
            <w:r>
              <w:rPr>
                <w:rFonts w:hint="eastAsia"/>
                <w:sz w:val="22"/>
              </w:rPr>
              <w:t>　カリウム</w:t>
            </w:r>
            <w:r>
              <w:rPr>
                <w:rFonts w:hint="eastAsia"/>
                <w:sz w:val="22"/>
                <w:u w:val="single" w:color="auto"/>
              </w:rPr>
              <w:t>　　　　　　　</w:t>
            </w:r>
          </w:p>
          <w:p>
            <w:pPr>
              <w:pStyle w:val="0"/>
              <w:ind w:right="-21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運動指導</w:t>
            </w:r>
          </w:p>
          <w:p>
            <w:pPr>
              <w:pStyle w:val="0"/>
              <w:ind w:right="-21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服薬指導</w:t>
            </w:r>
          </w:p>
          <w:p>
            <w:pPr>
              <w:pStyle w:val="0"/>
              <w:ind w:right="-21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禁煙指導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  <w:r>
              <w:rPr>
                <w:rFonts w:hint="default"/>
                <w:sz w:val="22"/>
              </w:rPr>
              <mc:AlternateContent>
                <mc:Choice Requires="wps">
                  <w:drawing>
                    <wp:anchor simplePos="0" relativeHeight="4" behindDoc="0" locked="0" layoutInCell="1" hidden="0" allowOverlap="1">
                      <wp:simplePos x="0" y="0"/>
                      <wp:positionH relativeFrom="column">
                        <wp:posOffset>5946140</wp:posOffset>
                      </wp:positionH>
                      <wp:positionV relativeFrom="paragraph">
                        <wp:posOffset>214630</wp:posOffset>
                      </wp:positionV>
                      <wp:extent cx="113665" cy="690245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/>
                            <wps:spPr>
                              <a:xfrm>
                                <a:off x="0" y="0"/>
                                <a:ext cx="113665" cy="690245"/>
                              </a:xfrm>
                              <a:prstGeom prst="rightBracket">
                                <a:avLst>
                                  <a:gd name="adj" fmla="val 50604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オブジェクト 0" style="margin-top:16.89pt;mso-position-vertical-relative:text;mso-position-horizontal-relative:text;position:absolute;height:54.35pt;width:8.94pt;margin-left:468.2pt;z-index:4;" o:spid="_x0000_s1027" o:allowincell="t" o:allowoverlap="t" filled="f" stroked="t" strokecolor="#000000" strokeweight="0.75pt" o:spt="86" type="#_x0000_t86" adj="108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/>
                <w:sz w:val="22"/>
              </w:rPr>
              <mc:AlternateContent>
                <mc:Choice Requires="wps">
                  <w:drawing>
                    <wp:anchor simplePos="0" relativeHeight="3" behindDoc="0" locked="0" layoutInCell="1" hidden="0" allowOverlap="1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211455</wp:posOffset>
                      </wp:positionV>
                      <wp:extent cx="114300" cy="685800"/>
                      <wp:effectExtent l="635" t="635" r="29845" b="1079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/>
                            <wps:spPr>
                              <a:xfrm>
                                <a:off x="0" y="0"/>
                                <a:ext cx="114300" cy="685800"/>
                              </a:xfrm>
                              <a:prstGeom prst="leftBracke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オブジェクト 0" style="margin-top:16.64pt;mso-position-vertical-relative:text;mso-position-horizontal-relative:text;position:absolute;height:54pt;width:9pt;margin-left:13.35pt;z-index:3;" o:spid="_x0000_s1028" o:allowincell="t" o:allowoverlap="t" filled="f" stroked="t" strokecolor="#000000" strokeweight="0.75pt" o:spt="85" type="#_x0000_t85" adj="108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2"/>
              </w:rPr>
              <w:t>具体的な指示内容があれば御記入ください。</w:t>
            </w: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</w:tc>
      </w:tr>
    </w:tbl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※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参考様式３と同時に提出する場合は、重複する項目については記載する必要はありません。</w:t>
      </w:r>
    </w:p>
    <w:sectPr>
      <w:pgSz w:w="11906" w:h="16838"/>
      <w:pgMar w:top="851" w:right="1134" w:bottom="85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4E30E71C"/>
    <w:lvl w:ilvl="0" w:tplc="00000000">
      <w:numFmt w:val="bullet"/>
      <w:lvlText w:val="●"/>
      <w:lvlJc w:val="left"/>
      <w:pPr>
        <w:tabs>
          <w:tab w:val="num" w:leader="none" w:pos="360"/>
        </w:tabs>
        <w:ind w:left="360" w:hanging="360"/>
      </w:pPr>
      <w:rPr>
        <w:rFonts w:hint="eastAsia" w:ascii="ＭＳ 明朝" w:hAnsi="ＭＳ 明朝" w:eastAsia="ＭＳ 明朝"/>
      </w:rPr>
    </w:lvl>
    <w:lvl w:ilvl="1" w:tplc="00000000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0000000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0000000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0000000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0000000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0000000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0000000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0000000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00000002"/>
    <w:multiLevelType w:val="hybridMultilevel"/>
    <w:tmpl w:val="FDD0A97A"/>
    <w:lvl w:ilvl="0" w:tplc="00000000">
      <w:numFmt w:val="bullet"/>
      <w:lvlText w:val="□"/>
      <w:lvlJc w:val="left"/>
      <w:pPr>
        <w:tabs>
          <w:tab w:val="num" w:leader="none" w:pos="360"/>
        </w:tabs>
        <w:ind w:left="360" w:hanging="360"/>
      </w:pPr>
      <w:rPr>
        <w:rFonts w:hint="eastAsia" w:ascii="ＭＳ 明朝" w:hAnsi="ＭＳ 明朝" w:eastAsia="ＭＳ 明朝"/>
      </w:rPr>
    </w:lvl>
    <w:lvl w:ilvl="1" w:tplc="00000000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0000000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0000000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0000000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0000000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0000000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0000000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0000000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abstractNum w:abstractNumId="2">
    <w:nsid w:val="00000003"/>
    <w:multiLevelType w:val="hybridMultilevel"/>
    <w:tmpl w:val="BFACBF9E"/>
    <w:lvl w:ilvl="0" w:tplc="00000000">
      <w:numFmt w:val="bullet"/>
      <w:lvlText w:val="※"/>
      <w:lvlJc w:val="left"/>
      <w:pPr>
        <w:tabs>
          <w:tab w:val="num" w:leader="none" w:pos="360"/>
        </w:tabs>
        <w:ind w:left="360" w:hanging="360"/>
      </w:pPr>
      <w:rPr>
        <w:rFonts w:hint="eastAsia" w:ascii="ＭＳ 明朝" w:hAnsi="ＭＳ 明朝" w:eastAsia="ＭＳ 明朝"/>
      </w:rPr>
    </w:lvl>
    <w:lvl w:ilvl="1" w:tplc="00000000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0000000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0000000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0000000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0000000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0000000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0000000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0000000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103</Words>
  <Characters>589</Characters>
  <Application>JUST Note</Application>
  <Lines>4</Lines>
  <Paragraphs>1</Paragraphs>
  <CharactersWithSpaces>691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保 健 指 導 依 頼 書</dc:title>
  <dc:creator>00168938</dc:creator>
  <cp:lastModifiedBy>戸井口　淳子</cp:lastModifiedBy>
  <dcterms:created xsi:type="dcterms:W3CDTF">2018-03-09T04:41:00Z</dcterms:created>
  <dcterms:modified xsi:type="dcterms:W3CDTF">2025-01-15T01:49:03Z</dcterms:modified>
  <cp:revision>2</cp:revision>
</cp:coreProperties>
</file>