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color w:val="auto"/>
          <w:sz w:val="24"/>
        </w:rPr>
        <w:t>６．自主防災組織の体制（警報発表時等の参集・配備）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993140</wp:posOffset>
                </wp:positionV>
                <wp:extent cx="5783580" cy="8757285"/>
                <wp:effectExtent l="635" t="635" r="29845" b="10795"/>
                <wp:wrapNone/>
                <wp:docPr id="1026" name="角丸四角形 7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角丸四角形 7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783580" cy="8757285"/>
                        </a:xfrm>
                        <a:prstGeom prst="roundRect">
                          <a:avLst>
                            <a:gd name="adj" fmla="val 1028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●大雨・洪水レベル３発表時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210" w:leftChars="10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各自が気象状況や避難情報、避難所開設情報等を収集、自主防災組織の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LINE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グループ等において共有→判断に応じて○○公民館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(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コミュニティセンター等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)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に参集・対応開始する。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●大雨・洪水レベル４発表時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210" w:leftChars="10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身の安全を優先した対応に切り替え、引き続き、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LINE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グループ等で町内の情報収集を行う。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●大雨・洪水レベル５発表時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210" w:leftChars="10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すでに災害が発生しているものとし、安全の確保を最優先とする。その上で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LINE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グループ等で情報共有をす行う。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Chars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hanging="280" w:hanging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※最新の気象情報を確認しながら、今後の対応について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LINE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グループ等で相談する。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●地震（震度５強以上）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210" w:leftChars="10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各自が地震と家族の安全が確認できたら公民館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(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コミュニティセンター等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)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に参集。救出救護・火災活動や被害確認等にあたる。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●津波（津波警報・大津波警報）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210" w:leftChars="100" w:firstLine="280" w:firstLineChars="100"/>
                              <w:jc w:val="left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各自津波避難場所、高台、津波避難施設へ避難。事前に決めた防災委員、又は、協力住民により避難行動要支援者を避難させる。安全が確認できたら公民館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(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コミュニティセンター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)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に参集。救出救護・消火活動や被害確認等にあたる。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75" style="margin-top:78.2pt;mso-position-vertical-relative:page;mso-position-horizontal-relative:page;position:absolute;height:689.55pt;width:455.4pt;margin-left:71.05pt;z-index:2;" o:spid="_x0000_s1026" o:allowincell="t" o:allowoverlap="t" filled="f" stroked="t" strokecolor="#000000" strokeweight="0.75pt" o:spt="2" arcsize="6739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●大雨・洪水レベル３発表時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210" w:leftChars="10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各自が気象状況や避難情報、避難所開設情報等を収集、自主防災組織の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LINE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グループ等において共有→判断に応じて○○公民館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(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コミュニティセンター等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)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に参集・対応開始する。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●大雨・洪水レベル４発表時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210" w:leftChars="10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身の安全を優先した対応に切り替え、引き続き、</w:t>
                      </w:r>
                      <w:bookmarkStart w:id="1" w:name="_GoBack"/>
                      <w:bookmarkEnd w:id="1"/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LINE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グループ等で町内の情報収集を行う。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●大雨・洪水レベル５発表時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210" w:leftChars="10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すでに災害が発生しているものとし、安全の確保を最優先とする。その上で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LINE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グループ等で情報共有をす行う。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Chars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hanging="280" w:hanging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※最新の気象情報を確認しながら、今後の対応について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LINE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グループ等で相談する。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●地震（震度５強以上）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210" w:leftChars="10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各自が地震と家族の安全が確認できたら公民館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(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コミュニティセンター等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)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に参集。救出救護・火災活動や被害確認等にあたる。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●津波（津波警報・大津波警報）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210" w:leftChars="100" w:firstLine="280" w:firstLineChars="100"/>
                        <w:jc w:val="left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各自津波避難場所、高台、津波避難施設へ避難。事前に決めた防災委員、又は、協力住民により避難行動要支援者を避難させる。安全が確認できたら公民館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(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コミュニティセンター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)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に参集。救出救護・消火活動や被害確認等にあたる。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sectPr>
      <w:pgSz w:w="11906" w:h="16838"/>
      <w:pgMar w:top="850" w:right="1134" w:bottom="850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358</TotalTime>
  <Pages>1</Pages>
  <Words>4</Words>
  <Characters>473</Characters>
  <Application>JUST Note</Application>
  <Lines>37</Lines>
  <Paragraphs>12</Paragraphs>
  <CharactersWithSpaces>473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西島　善彰</cp:lastModifiedBy>
  <cp:lastPrinted>2025-03-04T10:17:43Z</cp:lastPrinted>
  <dcterms:modified xsi:type="dcterms:W3CDTF">2025-03-05T11:08:57Z</dcterms:modified>
  <cp:revision>12</cp:revision>
</cp:coreProperties>
</file>