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jc w:val="center"/>
        <w:rPr>
          <w:rFonts w:hint="default" w:ascii="UD デジタル 教科書体 N-R" w:hAnsi="UD デジタル 教科書体 N-R" w:eastAsia="UD デジタル 教科書体 N-R"/>
          <w:sz w:val="24"/>
        </w:rPr>
      </w:pPr>
      <w:bookmarkStart w:id="0" w:name="_GoBack"/>
      <w:bookmarkEnd w:id="0"/>
      <w:r>
        <w:rPr>
          <w:rFonts w:hint="eastAsia" w:ascii="UD デジタル 教科書体 N-R" w:hAnsi="UD デジタル 教科書体 N-R" w:eastAsia="UD デジタル 教科書体 N-R"/>
          <w:b w:val="1"/>
          <w:sz w:val="28"/>
        </w:rPr>
        <w:t>チェックシート　～運動編～</w:t>
      </w:r>
    </w:p>
    <w:p>
      <w:pPr>
        <w:pStyle w:val="0"/>
        <w:snapToGrid w:val="0"/>
        <w:jc w:val="center"/>
        <w:rPr>
          <w:rFonts w:hint="default" w:ascii="UD デジタル 教科書体 N-R" w:hAnsi="UD デジタル 教科書体 N-R" w:eastAsia="UD デジタル 教科書体 N-R"/>
          <w:sz w:val="24"/>
        </w:rPr>
      </w:pPr>
    </w:p>
    <w:p>
      <w:pPr>
        <w:pStyle w:val="0"/>
        <w:snapToGrid w:val="0"/>
        <w:jc w:val="right"/>
        <w:rPr>
          <w:rFonts w:hint="default" w:ascii="UD デジタル 教科書体 N-R" w:hAnsi="UD デジタル 教科書体 N-R" w:eastAsia="UD デジタル 教科書体 N-R"/>
        </w:rPr>
      </w:pPr>
      <w:r>
        <w:rPr>
          <w:rFonts w:hint="eastAsia" w:ascii="UD デジタル 教科書体 N-R" w:hAnsi="UD デジタル 教科書体 N-R" w:eastAsia="UD デジタル 教科書体 N-R"/>
          <w:sz w:val="24"/>
        </w:rPr>
        <w:t>年　　　月　　　日</w:t>
      </w:r>
    </w:p>
    <w:p>
      <w:pPr>
        <w:pStyle w:val="0"/>
        <w:snapToGrid w:val="0"/>
        <w:jc w:val="right"/>
        <w:rPr>
          <w:rFonts w:hint="default" w:ascii="UD デジタル 教科書体 N-R" w:hAnsi="UD デジタル 教科書体 N-R" w:eastAsia="UD デジタル 教科書体 N-R"/>
        </w:rPr>
      </w:pPr>
    </w:p>
    <w:p>
      <w:pPr>
        <w:pStyle w:val="0"/>
        <w:snapToGrid w:val="0"/>
        <w:ind w:left="3360" w:leftChars="1600"/>
        <w:jc w:val="center"/>
        <w:rPr>
          <w:rFonts w:hint="default" w:ascii="UD デジタル 教科書体 N-R" w:hAnsi="UD デジタル 教科書体 N-R" w:eastAsia="UD デジタル 教科書体 N-R"/>
          <w:sz w:val="24"/>
          <w:u w:val="single" w:color="auto"/>
        </w:rPr>
      </w:pPr>
      <w:r>
        <w:rPr>
          <w:rFonts w:hint="eastAsia" w:ascii="UD デジタル 教科書体 N-R" w:hAnsi="UD デジタル 教科書体 N-R" w:eastAsia="UD デジタル 教科書体 N-R"/>
          <w:sz w:val="24"/>
          <w:u w:val="single" w:color="auto"/>
        </w:rPr>
        <w:t>氏名：　　　　　　　　　　</w:t>
      </w:r>
    </w:p>
    <w:p>
      <w:pPr>
        <w:pStyle w:val="0"/>
        <w:snapToGrid w:val="0"/>
        <w:ind w:left="3360" w:leftChars="1600"/>
        <w:jc w:val="center"/>
        <w:rPr>
          <w:rFonts w:hint="default" w:ascii="UD デジタル 教科書体 N-R" w:hAnsi="UD デジタル 教科書体 N-R" w:eastAsia="UD デジタル 教科書体 N-R"/>
        </w:rPr>
      </w:pPr>
    </w:p>
    <w:p>
      <w:pPr>
        <w:pStyle w:val="0"/>
        <w:snapToGrid w:val="0"/>
        <w:ind w:left="210" w:leftChars="100" w:firstLine="240" w:firstLineChars="100"/>
        <w:jc w:val="left"/>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歩数をはじめとした、運動・身体活動量を増やすことは「生活習慣病等への罹患」「生活機能の低下のリスク」の減少につながります。このチェックシートでは、運動習慣に関する振り返りを行います。</w:t>
      </w:r>
    </w:p>
    <w:p>
      <w:pPr>
        <w:pStyle w:val="0"/>
        <w:snapToGrid w:val="0"/>
        <w:rPr>
          <w:rFonts w:hint="eastAsia"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w:t>
      </w:r>
      <w:r>
        <w:rPr>
          <w:rFonts w:hint="eastAsia" w:ascii="UD デジタル 教科書体 N-R" w:hAnsi="UD デジタル 教科書体 N-R" w:eastAsia="UD デジタル 教科書体 N-R"/>
          <w:b w:val="1"/>
          <w:sz w:val="24"/>
        </w:rPr>
        <w:t>STEP</w:t>
      </w:r>
      <w:r>
        <w:rPr>
          <w:rFonts w:hint="eastAsia" w:ascii="UD デジタル 教科書体 N-R" w:hAnsi="UD デジタル 教科書体 N-R" w:eastAsia="UD デジタル 教科書体 N-R"/>
          <w:b w:val="1"/>
          <w:sz w:val="24"/>
        </w:rPr>
        <w:t>１》運動習慣の振り返り</w:t>
      </w:r>
    </w:p>
    <w:p>
      <w:pPr>
        <w:pStyle w:val="0"/>
        <w:snapToGrid w:val="0"/>
        <w:ind w:firstLine="240" w:firstLineChars="10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0"/>
          <w:sz w:val="24"/>
        </w:rPr>
        <w:t>「はい」・「いいえ」のどちらかに〇を付けてください。</w:t>
      </w:r>
    </w:p>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《運動・体力測定》（測定を実施した場合は、結果を記載）</w:t>
      </w:r>
    </w:p>
    <w:tbl>
      <w:tblPr>
        <w:tblStyle w:val="25"/>
        <w:tblW w:w="9062" w:type="dxa"/>
        <w:tblInd w:w="0" w:type="dxa"/>
        <w:tblLayout w:type="fixed"/>
        <w:tblLook w:firstRow="1" w:lastRow="0" w:firstColumn="1" w:lastColumn="0" w:noHBand="0" w:noVBand="1" w:val="04A0"/>
      </w:tblPr>
      <w:tblGrid>
        <w:gridCol w:w="593"/>
        <w:gridCol w:w="1245"/>
        <w:gridCol w:w="1984"/>
        <w:gridCol w:w="1985"/>
        <w:gridCol w:w="1985"/>
        <w:gridCol w:w="1270"/>
      </w:tblGrid>
      <w:tr>
        <w:trPr/>
        <w:tc>
          <w:tcPr>
            <w:tcW w:w="7792" w:type="dxa"/>
            <w:gridSpan w:val="5"/>
            <w:tcBorders>
              <w:top w:val="nil"/>
              <w:left w:val="nil"/>
              <w:bottom w:val="none" w:color="auto" w:sz="0" w:space="0"/>
              <w:right w:val="none" w:color="auto" w:sz="0"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p>
        </w:tc>
        <w:tc>
          <w:tcPr>
            <w:tcW w:w="1270" w:type="dxa"/>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結果</w:t>
            </w:r>
          </w:p>
        </w:tc>
      </w:tr>
      <w:tr>
        <w:trPr/>
        <w:tc>
          <w:tcPr>
            <w:tcW w:w="593" w:type="dxa"/>
            <w:vMerge w:val="restart"/>
            <w:shd w:val="clear" w:color="auto" w:themeFill="text2" w:themeFillTint="FF" w:themeFillShade="FF"/>
            <w:textDirection w:val="tbRlV"/>
            <w:vAlign w:val="top"/>
          </w:tcPr>
          <w:p>
            <w:pPr>
              <w:pStyle w:val="0"/>
              <w:snapToGrid w:val="0"/>
              <w:ind w:left="113" w:right="113"/>
              <w:jc w:val="center"/>
              <w:rPr>
                <w:rFonts w:hint="default" w:ascii="UD デジタル 教科書体 N-R" w:hAnsi="UD デジタル 教科書体 N-R" w:eastAsia="UD デジタル 教科書体 N-R"/>
                <w:color w:val="FFFFFF" w:themeColor="background1"/>
                <w:sz w:val="18"/>
                <w:highlight w:val="none"/>
                <w:shd w:val="clear" w:color="auto" w:themeFill="background1" w:themeFillTint="FF" w:themeFillShade="D9"/>
              </w:rPr>
            </w:pPr>
            <w:r>
              <w:rPr>
                <w:rFonts w:hint="eastAsia" w:ascii="UD デジタル 教科書体 N-R" w:hAnsi="UD デジタル 教科書体 N-R" w:eastAsia="UD デジタル 教科書体 N-R"/>
                <w:color w:val="FFFFFF" w:themeColor="background1"/>
                <w:sz w:val="18"/>
                <w:highlight w:val="none"/>
                <w:shd w:val="clear" w:color="auto" w:fill="auto"/>
              </w:rPr>
              <w:t>体力測定</w:t>
            </w:r>
          </w:p>
        </w:tc>
        <w:tc>
          <w:tcPr>
            <w:tcW w:w="1245" w:type="dxa"/>
            <w:vMerge w:val="restart"/>
            <w:shd w:val="clear" w:color="auto" w:themeFill="accent1" w:themeFillTint="33" w:themeFillShade="FF"/>
            <w:vAlign w:val="center"/>
          </w:tcPr>
          <w:p>
            <w:pPr>
              <w:pStyle w:val="0"/>
              <w:snapToGrid w:val="0"/>
              <w:jc w:val="distribute"/>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筋力</w:t>
            </w:r>
          </w:p>
        </w:tc>
        <w:tc>
          <w:tcPr>
            <w:tcW w:w="5954" w:type="dxa"/>
            <w:gridSpan w:val="3"/>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イスからの立ち上がり</w:t>
            </w:r>
            <w:r>
              <w:rPr>
                <w:rFonts w:hint="eastAsia" w:ascii="UD デジタル 教科書体 N-R" w:hAnsi="UD デジタル 教科書体 N-R" w:eastAsia="UD デジタル 教科書体 N-R"/>
                <w:sz w:val="18"/>
              </w:rPr>
              <w:t>10</w:t>
            </w:r>
            <w:r>
              <w:rPr>
                <w:rFonts w:hint="eastAsia" w:ascii="UD デジタル 教科書体 N-R" w:hAnsi="UD デジタル 教科書体 N-R" w:eastAsia="UD デジタル 教科書体 N-R"/>
                <w:sz w:val="18"/>
              </w:rPr>
              <w:t>回を何秒でできるか、同年代の人達と比べてみましょう。（年代別の評価表で判定しましょう）</w:t>
            </w:r>
          </w:p>
        </w:tc>
        <w:tc>
          <w:tcPr>
            <w:tcW w:w="1270" w:type="dxa"/>
            <w:vMerge w:val="restart"/>
            <w:shd w:val="clear" w:color="auto" w:themeFill="accent1" w:themeFillTint="33" w:themeFillShade="FF"/>
            <w:vAlign w:val="bottom"/>
          </w:tcPr>
          <w:p>
            <w:pPr>
              <w:pStyle w:val="0"/>
              <w:snapToGrid w:val="0"/>
              <w:jc w:val="right"/>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秒</w:t>
            </w:r>
          </w:p>
        </w:tc>
      </w:tr>
      <w:tr>
        <w:trPr/>
        <w:tc>
          <w:tcPr>
            <w:tcW w:w="593" w:type="dxa"/>
            <w:vMerge w:val="continue"/>
            <w:shd w:val="clear" w:color="auto" w:themeFill="text2" w:themeFillTint="FF" w:themeFillShade="FF"/>
            <w:vAlign w:val="top"/>
          </w:tcPr>
          <w:p>
            <w:pPr>
              <w:pStyle w:val="0"/>
              <w:snapToGrid w:val="0"/>
              <w:rPr>
                <w:rFonts w:hint="default" w:ascii="UD デジタル 教科書体 N-R" w:hAnsi="UD デジタル 教科書体 N-R" w:eastAsia="UD デジタル 教科書体 N-R"/>
                <w:sz w:val="18"/>
              </w:rPr>
            </w:pPr>
          </w:p>
        </w:tc>
        <w:tc>
          <w:tcPr>
            <w:tcW w:w="1245" w:type="dxa"/>
            <w:vMerge w:val="continue"/>
            <w:shd w:val="clear" w:color="auto" w:themeFill="accent1" w:themeFillTint="33" w:themeFillShade="FF"/>
            <w:vAlign w:val="center"/>
          </w:tcPr>
          <w:p>
            <w:pPr>
              <w:pStyle w:val="0"/>
              <w:snapToGrid w:val="0"/>
              <w:jc w:val="distribute"/>
              <w:rPr>
                <w:rFonts w:hint="default" w:ascii="UD デジタル 教科書体 N-R" w:hAnsi="UD デジタル 教科書体 N-R" w:eastAsia="UD デジタル 教科書体 N-R"/>
                <w:sz w:val="18"/>
              </w:rPr>
            </w:pPr>
          </w:p>
        </w:tc>
        <w:tc>
          <w:tcPr>
            <w:tcW w:w="1984" w:type="dxa"/>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速い</w:t>
            </w:r>
          </w:p>
        </w:tc>
        <w:tc>
          <w:tcPr>
            <w:tcW w:w="1985" w:type="dxa"/>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普通</w:t>
            </w:r>
          </w:p>
        </w:tc>
        <w:tc>
          <w:tcPr>
            <w:tcW w:w="1985" w:type="dxa"/>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遅い</w:t>
            </w:r>
          </w:p>
        </w:tc>
        <w:tc>
          <w:tcPr>
            <w:tcW w:w="1270" w:type="dxa"/>
            <w:vMerge w:val="continue"/>
            <w:shd w:val="clear" w:color="auto" w:themeFill="accent1" w:themeFillTint="33" w:themeFillShade="FF"/>
            <w:vAlign w:val="bottom"/>
          </w:tcPr>
          <w:p>
            <w:pPr>
              <w:pStyle w:val="0"/>
              <w:snapToGrid w:val="0"/>
              <w:jc w:val="right"/>
              <w:rPr>
                <w:rFonts w:hint="default" w:ascii="UD デジタル 教科書体 N-R" w:hAnsi="UD デジタル 教科書体 N-R" w:eastAsia="UD デジタル 教科書体 N-R"/>
                <w:sz w:val="18"/>
              </w:rPr>
            </w:pPr>
          </w:p>
        </w:tc>
      </w:tr>
      <w:tr>
        <w:trPr/>
        <w:tc>
          <w:tcPr>
            <w:tcW w:w="593" w:type="dxa"/>
            <w:vMerge w:val="continue"/>
            <w:shd w:val="clear" w:color="auto" w:themeFill="text2" w:themeFillTint="FF" w:themeFillShade="FF"/>
            <w:vAlign w:val="top"/>
          </w:tcPr>
          <w:p>
            <w:pPr>
              <w:pStyle w:val="0"/>
              <w:snapToGrid w:val="0"/>
              <w:rPr>
                <w:rFonts w:hint="default" w:ascii="UD デジタル 教科書体 N-R" w:hAnsi="UD デジタル 教科書体 N-R" w:eastAsia="UD デジタル 教科書体 N-R"/>
                <w:sz w:val="18"/>
              </w:rPr>
            </w:pPr>
          </w:p>
        </w:tc>
        <w:tc>
          <w:tcPr>
            <w:tcW w:w="1245" w:type="dxa"/>
            <w:vMerge w:val="restart"/>
            <w:vAlign w:val="center"/>
          </w:tcPr>
          <w:p>
            <w:pPr>
              <w:pStyle w:val="0"/>
              <w:snapToGrid w:val="0"/>
              <w:jc w:val="distribute"/>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バランス</w:t>
            </w:r>
          </w:p>
        </w:tc>
        <w:tc>
          <w:tcPr>
            <w:tcW w:w="5954" w:type="dxa"/>
            <w:gridSpan w:val="3"/>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目を閉じたまま片足で何秒立っていられるか、同年代の人達と比べてみましょう（年代別の評価表で判定しましょう）</w:t>
            </w:r>
          </w:p>
        </w:tc>
        <w:tc>
          <w:tcPr>
            <w:tcW w:w="1270" w:type="dxa"/>
            <w:vMerge w:val="restart"/>
            <w:vAlign w:val="bottom"/>
          </w:tcPr>
          <w:p>
            <w:pPr>
              <w:pStyle w:val="0"/>
              <w:snapToGrid w:val="0"/>
              <w:jc w:val="right"/>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秒</w:t>
            </w:r>
          </w:p>
        </w:tc>
      </w:tr>
      <w:tr>
        <w:trPr/>
        <w:tc>
          <w:tcPr>
            <w:tcW w:w="593" w:type="dxa"/>
            <w:vMerge w:val="continue"/>
            <w:shd w:val="clear" w:color="auto" w:themeFill="text2" w:themeFillTint="FF" w:themeFillShade="FF"/>
            <w:vAlign w:val="top"/>
          </w:tcPr>
          <w:p>
            <w:pPr>
              <w:pStyle w:val="0"/>
              <w:snapToGrid w:val="0"/>
              <w:rPr>
                <w:rFonts w:hint="default" w:ascii="UD デジタル 教科書体 N-R" w:hAnsi="UD デジタル 教科書体 N-R" w:eastAsia="UD デジタル 教科書体 N-R"/>
                <w:sz w:val="18"/>
              </w:rPr>
            </w:pPr>
          </w:p>
        </w:tc>
        <w:tc>
          <w:tcPr>
            <w:tcW w:w="1245" w:type="dxa"/>
            <w:vMerge w:val="continue"/>
            <w:vAlign w:val="center"/>
          </w:tcPr>
          <w:p>
            <w:pPr>
              <w:pStyle w:val="0"/>
              <w:snapToGrid w:val="0"/>
              <w:jc w:val="distribute"/>
              <w:rPr>
                <w:rFonts w:hint="default" w:ascii="UD デジタル 教科書体 N-R" w:hAnsi="UD デジタル 教科書体 N-R" w:eastAsia="UD デジタル 教科書体 N-R"/>
                <w:sz w:val="18"/>
              </w:rPr>
            </w:pPr>
          </w:p>
        </w:tc>
        <w:tc>
          <w:tcPr>
            <w:tcW w:w="1984" w:type="dxa"/>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優れている</w:t>
            </w:r>
          </w:p>
        </w:tc>
        <w:tc>
          <w:tcPr>
            <w:tcW w:w="1985" w:type="dxa"/>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普通</w:t>
            </w:r>
          </w:p>
        </w:tc>
        <w:tc>
          <w:tcPr>
            <w:tcW w:w="1985" w:type="dxa"/>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劣っている</w:t>
            </w:r>
          </w:p>
        </w:tc>
        <w:tc>
          <w:tcPr>
            <w:tcW w:w="1270" w:type="dxa"/>
            <w:vMerge w:val="continue"/>
            <w:vAlign w:val="top"/>
          </w:tcPr>
          <w:p>
            <w:pPr>
              <w:pStyle w:val="0"/>
              <w:snapToGrid w:val="0"/>
              <w:rPr>
                <w:rFonts w:hint="default" w:ascii="UD デジタル 教科書体 N-R" w:hAnsi="UD デジタル 教科書体 N-R" w:eastAsia="UD デジタル 教科書体 N-R"/>
                <w:sz w:val="18"/>
              </w:rPr>
            </w:pPr>
          </w:p>
        </w:tc>
      </w:tr>
      <w:tr>
        <w:trPr/>
        <w:tc>
          <w:tcPr>
            <w:tcW w:w="593" w:type="dxa"/>
            <w:vMerge w:val="continue"/>
            <w:shd w:val="clear" w:color="auto" w:themeFill="text2" w:themeFillTint="FF" w:themeFillShade="FF"/>
            <w:vAlign w:val="top"/>
          </w:tcPr>
          <w:p>
            <w:pPr>
              <w:pStyle w:val="0"/>
              <w:snapToGrid w:val="0"/>
              <w:rPr>
                <w:rFonts w:hint="default" w:ascii="UD デジタル 教科書体 N-R" w:hAnsi="UD デジタル 教科書体 N-R" w:eastAsia="UD デジタル 教科書体 N-R"/>
                <w:sz w:val="18"/>
              </w:rPr>
            </w:pPr>
          </w:p>
        </w:tc>
        <w:tc>
          <w:tcPr>
            <w:tcW w:w="1245" w:type="dxa"/>
            <w:vMerge w:val="restart"/>
            <w:shd w:val="clear" w:color="auto" w:themeFill="accent1" w:themeFillTint="33" w:themeFillShade="FF"/>
            <w:vAlign w:val="center"/>
          </w:tcPr>
          <w:p>
            <w:pPr>
              <w:pStyle w:val="0"/>
              <w:snapToGrid w:val="0"/>
              <w:jc w:val="distribute"/>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柔軟性</w:t>
            </w:r>
          </w:p>
        </w:tc>
        <w:tc>
          <w:tcPr>
            <w:tcW w:w="5954" w:type="dxa"/>
            <w:gridSpan w:val="3"/>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立ったまま、ひざを曲げずに上体を曲げる方法での体の柔軟性をみてみましょう（評価表で判定しましょう）</w:t>
            </w:r>
          </w:p>
        </w:tc>
        <w:tc>
          <w:tcPr>
            <w:tcW w:w="1270" w:type="dxa"/>
            <w:vMerge w:val="restart"/>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p>
        </w:tc>
      </w:tr>
      <w:tr>
        <w:trPr/>
        <w:tc>
          <w:tcPr>
            <w:tcW w:w="593" w:type="dxa"/>
            <w:vMerge w:val="continue"/>
            <w:shd w:val="clear" w:color="auto" w:themeFill="text2" w:themeFillTint="FF" w:themeFillShade="FF"/>
            <w:vAlign w:val="top"/>
          </w:tcPr>
          <w:p>
            <w:pPr>
              <w:pStyle w:val="0"/>
              <w:snapToGrid w:val="0"/>
              <w:rPr>
                <w:rFonts w:hint="default" w:ascii="UD デジタル 教科書体 N-R" w:hAnsi="UD デジタル 教科書体 N-R" w:eastAsia="UD デジタル 教科書体 N-R"/>
                <w:sz w:val="18"/>
              </w:rPr>
            </w:pPr>
          </w:p>
        </w:tc>
        <w:tc>
          <w:tcPr>
            <w:tcW w:w="1245" w:type="dxa"/>
            <w:vMerge w:val="continue"/>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p>
        </w:tc>
        <w:tc>
          <w:tcPr>
            <w:tcW w:w="1984" w:type="dxa"/>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柔らかい</w:t>
            </w:r>
          </w:p>
        </w:tc>
        <w:tc>
          <w:tcPr>
            <w:tcW w:w="1985" w:type="dxa"/>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普通</w:t>
            </w:r>
          </w:p>
        </w:tc>
        <w:tc>
          <w:tcPr>
            <w:tcW w:w="1985" w:type="dxa"/>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硬い</w:t>
            </w:r>
          </w:p>
        </w:tc>
        <w:tc>
          <w:tcPr>
            <w:tcW w:w="1270" w:type="dxa"/>
            <w:vMerge w:val="continue"/>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p>
        </w:tc>
      </w:tr>
    </w:tbl>
    <w:p>
      <w:pPr>
        <w:pStyle w:val="0"/>
        <w:snapToGrid w:val="0"/>
        <w:rPr>
          <w:rFonts w:hint="default" w:ascii="UD デジタル 教科書体 N-R" w:hAnsi="UD デジタル 教科書体 N-R" w:eastAsia="UD デジタル 教科書体 N-R"/>
          <w:sz w:val="18"/>
        </w:rPr>
      </w:pPr>
    </w:p>
    <w:p>
      <w:pPr>
        <w:pStyle w:val="0"/>
        <w:snapToGrid w:val="0"/>
        <w:rPr>
          <w:rFonts w:hint="default" w:ascii="UD デジタル 教科書体 N-R" w:hAnsi="UD デジタル 教科書体 N-R" w:eastAsia="UD デジタル 教科書体 N-R"/>
          <w:sz w:val="18"/>
        </w:rPr>
      </w:pPr>
    </w:p>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《運動・運動習慣》</w:t>
      </w:r>
    </w:p>
    <w:tbl>
      <w:tblPr>
        <w:tblStyle w:val="25"/>
        <w:tblW w:w="9070" w:type="dxa"/>
        <w:tblInd w:w="0" w:type="dxa"/>
        <w:tblLayout w:type="fixed"/>
        <w:tblLook w:firstRow="1" w:lastRow="0" w:firstColumn="1" w:lastColumn="0" w:noHBand="0" w:noVBand="1" w:val="04A0"/>
      </w:tblPr>
      <w:tblGrid>
        <w:gridCol w:w="1255"/>
        <w:gridCol w:w="6090"/>
        <w:gridCol w:w="577"/>
        <w:gridCol w:w="578"/>
        <w:gridCol w:w="570"/>
      </w:tblGrid>
      <w:tr>
        <w:trPr>
          <w:trHeight w:val="300" w:hRule="atLeast"/>
        </w:trPr>
        <w:tc>
          <w:tcPr>
            <w:tcW w:w="7345" w:type="dxa"/>
            <w:gridSpan w:val="2"/>
            <w:tcBorders>
              <w:top w:val="nil"/>
              <w:left w:val="nil"/>
              <w:bottom w:val="none" w:color="auto" w:sz="0" w:space="0"/>
              <w:right w:val="none" w:color="auto" w:sz="0" w:space="0"/>
              <w:tl2br w:val="none" w:color="auto" w:sz="0" w:space="0"/>
              <w:tr2bl w:val="none" w:color="auto" w:sz="0" w:space="0"/>
            </w:tcBorders>
            <w:vAlign w:val="top"/>
          </w:tcPr>
          <w:p>
            <w:pPr>
              <w:pStyle w:val="0"/>
              <w:snapToGrid w:val="0"/>
              <w:rPr>
                <w:rFonts w:hint="default"/>
                <w:sz w:val="18"/>
              </w:rPr>
            </w:pP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snapToGrid w:val="0"/>
              <w:jc w:val="center"/>
              <w:rPr>
                <w:rFonts w:hint="default"/>
                <w:sz w:val="18"/>
              </w:rPr>
            </w:pPr>
            <w:r>
              <w:rPr>
                <w:rFonts w:hint="eastAsia" w:ascii="UD デジタル 教科書体 N-R" w:hAnsi="UD デジタル 教科書体 N-R" w:eastAsia="UD デジタル 教科書体 N-R"/>
                <w:sz w:val="18"/>
              </w:rPr>
              <w:t>☆</w:t>
            </w:r>
          </w:p>
        </w:tc>
        <w:tc>
          <w:tcPr>
            <w:tcW w:w="578" w:type="dxa"/>
            <w:tcBorders>
              <w:top w:val="single" w:color="auto" w:sz="18" w:space="0"/>
              <w:left w:val="single" w:color="auto" w:sz="18" w:space="0"/>
              <w:bottom w:val="none" w:color="auto" w:sz="0" w:space="0"/>
              <w:right w:val="single" w:color="auto" w:sz="18" w:space="0"/>
              <w:tl2br w:val="none" w:color="auto" w:sz="0" w:space="0"/>
              <w:tr2bl w:val="none" w:color="auto" w:sz="0" w:space="0"/>
            </w:tcBorders>
            <w:vAlign w:val="top"/>
          </w:tcPr>
          <w:p>
            <w:pPr>
              <w:pStyle w:val="0"/>
              <w:snapToGrid w:val="0"/>
              <w:jc w:val="center"/>
              <w:rPr>
                <w:rFonts w:hint="default"/>
                <w:sz w:val="18"/>
              </w:rPr>
            </w:pPr>
            <w:r>
              <w:rPr>
                <w:rFonts w:hint="eastAsia" w:ascii="UD デジタル 教科書体 N-R" w:hAnsi="UD デジタル 教科書体 N-R" w:eastAsia="UD デジタル 教科書体 N-R"/>
                <w:sz w:val="18"/>
              </w:rPr>
              <w:t>★</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vAlign w:val="top"/>
          </w:tcPr>
          <w:p>
            <w:pPr>
              <w:pStyle w:val="0"/>
              <w:snapToGrid w:val="0"/>
              <w:jc w:val="center"/>
              <w:rPr>
                <w:rFonts w:hint="default"/>
                <w:sz w:val="18"/>
              </w:rPr>
            </w:pPr>
            <w:r>
              <w:rPr>
                <w:rFonts w:hint="eastAsia" w:ascii="UD デジタル 教科書体 N-R" w:hAnsi="UD デジタル 教科書体 N-R" w:eastAsia="UD デジタル 教科書体 N-R"/>
                <w:sz w:val="18"/>
              </w:rPr>
              <w:t>値</w:t>
            </w:r>
          </w:p>
        </w:tc>
      </w:tr>
      <w:tr>
        <w:trPr>
          <w:trHeight w:val="290" w:hRule="atLeast"/>
        </w:trPr>
        <w:tc>
          <w:tcPr>
            <w:tcW w:w="1255" w:type="dxa"/>
            <w:vMerge w:val="restart"/>
            <w:shd w:val="clear" w:color="auto" w:themeFill="text2" w:themeFillTint="FF" w:themeFillShade="FF"/>
            <w:vAlign w:val="center"/>
          </w:tcPr>
          <w:p>
            <w:pPr>
              <w:pStyle w:val="0"/>
              <w:snapToGrid w:val="0"/>
              <w:jc w:val="center"/>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体力づくりを楽しむ</w:t>
            </w:r>
          </w:p>
        </w:tc>
        <w:tc>
          <w:tcPr>
            <w:tcW w:w="6090" w:type="dxa"/>
            <w:shd w:val="clear" w:color="auto" w:themeFill="accent1" w:themeFillTint="33" w:themeFillShade="FF"/>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１　あおむけに寝た状態から手を使わずに立ち上がることができる</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1"/>
              </w:rPr>
              <w:t>いい</w:t>
            </w:r>
            <w:r>
              <w:rPr>
                <w:rFonts w:hint="eastAsia" w:ascii="UD デジタル 教科書体 N-R" w:hAnsi="UD デジタル 教科書体 N-R" w:eastAsia="UD デジタル 教科書体 N-R"/>
                <w:spacing w:val="1"/>
                <w:w w:val="83"/>
                <w:sz w:val="18"/>
                <w:fitText w:val="450" w:id="1"/>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c>
          <w:tcPr>
            <w:tcW w:w="1255" w:type="dxa"/>
            <w:vMerge w:val="continue"/>
            <w:shd w:val="clear" w:color="auto" w:themeFill="text2" w:themeFillTint="FF" w:themeFillShade="FF"/>
            <w:vAlign w:val="center"/>
          </w:tcPr>
          <w:p>
            <w:pPr>
              <w:pStyle w:val="0"/>
              <w:jc w:val="center"/>
              <w:rPr>
                <w:rFonts w:hint="default"/>
                <w:sz w:val="18"/>
              </w:rPr>
            </w:pPr>
          </w:p>
        </w:tc>
        <w:tc>
          <w:tcPr>
            <w:tcW w:w="6090" w:type="dxa"/>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２　</w:t>
            </w:r>
            <w:r>
              <w:rPr>
                <w:rFonts w:hint="eastAsia" w:ascii="UD デジタル 教科書体 N-R" w:hAnsi="UD デジタル 教科書体 N-R" w:eastAsia="UD デジタル 教科書体 N-R"/>
                <w:sz w:val="18"/>
              </w:rPr>
              <w:t>1</w:t>
            </w:r>
            <w:r>
              <w:rPr>
                <w:rFonts w:hint="eastAsia" w:ascii="UD デジタル 教科書体 N-R" w:hAnsi="UD デジタル 教科書体 N-R" w:eastAsia="UD デジタル 教科書体 N-R"/>
                <w:sz w:val="18"/>
              </w:rPr>
              <w:t>階から</w:t>
            </w:r>
            <w:r>
              <w:rPr>
                <w:rFonts w:hint="eastAsia" w:ascii="UD デジタル 教科書体 N-R" w:hAnsi="UD デジタル 教科書体 N-R" w:eastAsia="UD デジタル 教科書体 N-R"/>
                <w:sz w:val="18"/>
              </w:rPr>
              <w:t>5</w:t>
            </w:r>
            <w:r>
              <w:rPr>
                <w:rFonts w:hint="eastAsia" w:ascii="UD デジタル 教科書体 N-R" w:hAnsi="UD デジタル 教科書体 N-R" w:eastAsia="UD デジタル 教科書体 N-R"/>
                <w:sz w:val="18"/>
              </w:rPr>
              <w:t>階までの階段を休まずに上がることができる</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2"/>
              </w:rPr>
              <w:t>いい</w:t>
            </w:r>
            <w:r>
              <w:rPr>
                <w:rFonts w:hint="eastAsia" w:ascii="UD デジタル 教科書体 N-R" w:hAnsi="UD デジタル 教科書体 N-R" w:eastAsia="UD デジタル 教科書体 N-R"/>
                <w:spacing w:val="1"/>
                <w:w w:val="83"/>
                <w:sz w:val="18"/>
                <w:fitText w:val="450" w:id="2"/>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c>
          <w:tcPr>
            <w:tcW w:w="1255" w:type="dxa"/>
            <w:vMerge w:val="continue"/>
            <w:shd w:val="clear" w:color="auto" w:themeFill="text2" w:themeFillTint="FF" w:themeFillShade="FF"/>
            <w:vAlign w:val="center"/>
          </w:tcPr>
          <w:p>
            <w:pPr>
              <w:pStyle w:val="0"/>
              <w:jc w:val="center"/>
              <w:rPr>
                <w:rFonts w:hint="default"/>
                <w:sz w:val="18"/>
              </w:rPr>
            </w:pPr>
          </w:p>
        </w:tc>
        <w:tc>
          <w:tcPr>
            <w:tcW w:w="6090" w:type="dxa"/>
            <w:shd w:val="clear" w:color="auto" w:themeFill="accent1" w:themeFillTint="33" w:themeFillShade="FF"/>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３　ジョギング</w:t>
            </w:r>
            <w:r>
              <w:rPr>
                <w:rFonts w:hint="eastAsia" w:ascii="UD デジタル 教科書体 N-R" w:hAnsi="UD デジタル 教科書体 N-R" w:eastAsia="UD デジタル 教科書体 N-R"/>
                <w:sz w:val="18"/>
              </w:rPr>
              <w:t>(6km/h)</w:t>
            </w:r>
            <w:r>
              <w:rPr>
                <w:rFonts w:hint="eastAsia" w:ascii="UD デジタル 教科書体 N-R" w:hAnsi="UD デジタル 教科書体 N-R" w:eastAsia="UD デジタル 教科書体 N-R"/>
                <w:sz w:val="18"/>
              </w:rPr>
              <w:t>を</w:t>
            </w:r>
            <w:r>
              <w:rPr>
                <w:rFonts w:hint="eastAsia" w:ascii="UD デジタル 教科書体 N-R" w:hAnsi="UD デジタル 教科書体 N-R" w:eastAsia="UD デジタル 教科書体 N-R"/>
                <w:sz w:val="18"/>
              </w:rPr>
              <w:t>15</w:t>
            </w:r>
            <w:r>
              <w:rPr>
                <w:rFonts w:hint="eastAsia" w:ascii="UD デジタル 教科書体 N-R" w:hAnsi="UD デジタル 教科書体 N-R" w:eastAsia="UD デジタル 教科書体 N-R"/>
                <w:sz w:val="18"/>
              </w:rPr>
              <w:t>分以上続けることができる</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3"/>
              </w:rPr>
              <w:t>いい</w:t>
            </w:r>
            <w:r>
              <w:rPr>
                <w:rFonts w:hint="eastAsia" w:ascii="UD デジタル 教科書体 N-R" w:hAnsi="UD デジタル 教科書体 N-R" w:eastAsia="UD デジタル 教科書体 N-R"/>
                <w:spacing w:val="1"/>
                <w:w w:val="83"/>
                <w:sz w:val="18"/>
                <w:fitText w:val="450" w:id="3"/>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c>
          <w:tcPr>
            <w:tcW w:w="1255" w:type="dxa"/>
            <w:vMerge w:val="continue"/>
            <w:shd w:val="clear" w:color="auto" w:themeFill="text2" w:themeFillTint="FF" w:themeFillShade="FF"/>
            <w:vAlign w:val="center"/>
          </w:tcPr>
          <w:p>
            <w:pPr>
              <w:pStyle w:val="0"/>
              <w:jc w:val="center"/>
              <w:rPr>
                <w:rFonts w:hint="default"/>
                <w:sz w:val="18"/>
              </w:rPr>
            </w:pPr>
          </w:p>
        </w:tc>
        <w:tc>
          <w:tcPr>
            <w:tcW w:w="6090" w:type="dxa"/>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４　椅子に座った姿勢から、手をつかないで左右どちらの足でも片足だけで立ち上がることができる</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4"/>
              </w:rPr>
              <w:t>いい</w:t>
            </w:r>
            <w:r>
              <w:rPr>
                <w:rFonts w:hint="eastAsia" w:ascii="UD デジタル 教科書体 N-R" w:hAnsi="UD デジタル 教科書体 N-R" w:eastAsia="UD デジタル 教科書体 N-R"/>
                <w:spacing w:val="1"/>
                <w:w w:val="83"/>
                <w:sz w:val="18"/>
                <w:fitText w:val="450" w:id="4"/>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c>
          <w:tcPr>
            <w:tcW w:w="1255" w:type="dxa"/>
            <w:vMerge w:val="continue"/>
            <w:shd w:val="clear" w:color="auto" w:themeFill="text2" w:themeFillTint="FF" w:themeFillShade="FF"/>
            <w:vAlign w:val="center"/>
          </w:tcPr>
          <w:p>
            <w:pPr>
              <w:pStyle w:val="0"/>
              <w:jc w:val="center"/>
              <w:rPr>
                <w:rFonts w:hint="default"/>
                <w:sz w:val="18"/>
              </w:rPr>
            </w:pPr>
          </w:p>
        </w:tc>
        <w:tc>
          <w:tcPr>
            <w:tcW w:w="6090" w:type="dxa"/>
            <w:shd w:val="clear" w:color="auto" w:themeFill="accent1" w:themeFillTint="33" w:themeFillShade="FF"/>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５　椅子に座って、ひざの向きを変えないで真後ろを見ることができる</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5"/>
              </w:rPr>
              <w:t>いい</w:t>
            </w:r>
            <w:r>
              <w:rPr>
                <w:rFonts w:hint="eastAsia" w:ascii="UD デジタル 教科書体 N-R" w:hAnsi="UD デジタル 教科書体 N-R" w:eastAsia="UD デジタル 教科書体 N-R"/>
                <w:spacing w:val="1"/>
                <w:w w:val="83"/>
                <w:sz w:val="18"/>
                <w:fitText w:val="450" w:id="5"/>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rHeight w:val="341" w:hRule="atLeast"/>
        </w:trPr>
        <w:tc>
          <w:tcPr>
            <w:tcW w:w="1255" w:type="dxa"/>
            <w:vMerge w:val="restart"/>
            <w:shd w:val="clear" w:color="auto" w:themeFill="text2" w:themeFillTint="FF" w:themeFillShade="FF"/>
            <w:vAlign w:val="center"/>
          </w:tcPr>
          <w:p>
            <w:pPr>
              <w:pStyle w:val="0"/>
              <w:snapToGrid w:val="0"/>
              <w:jc w:val="center"/>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歩くことを楽しむ</w:t>
            </w:r>
          </w:p>
        </w:tc>
        <w:tc>
          <w:tcPr>
            <w:tcW w:w="6090" w:type="dxa"/>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６　歩くのが楽しい</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6"/>
              </w:rPr>
              <w:t>いい</w:t>
            </w:r>
            <w:r>
              <w:rPr>
                <w:rFonts w:hint="eastAsia" w:ascii="UD デジタル 教科書体 N-R" w:hAnsi="UD デジタル 教科書体 N-R" w:eastAsia="UD デジタル 教科書体 N-R"/>
                <w:spacing w:val="1"/>
                <w:w w:val="83"/>
                <w:sz w:val="18"/>
                <w:fitText w:val="450" w:id="6"/>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c>
          <w:tcPr>
            <w:tcW w:w="1255" w:type="dxa"/>
            <w:vMerge w:val="continue"/>
            <w:shd w:val="clear" w:color="auto" w:themeFill="text2" w:themeFillTint="FF" w:themeFillShade="FF"/>
            <w:vAlign w:val="center"/>
          </w:tcPr>
          <w:p>
            <w:pPr>
              <w:pStyle w:val="0"/>
              <w:jc w:val="center"/>
              <w:rPr>
                <w:rFonts w:hint="default"/>
                <w:sz w:val="18"/>
              </w:rPr>
            </w:pPr>
          </w:p>
        </w:tc>
        <w:tc>
          <w:tcPr>
            <w:tcW w:w="6090" w:type="dxa"/>
            <w:shd w:val="clear" w:color="auto" w:themeFill="accent1" w:themeFillTint="33" w:themeFillShade="FF"/>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７　姿勢よく大またで歩くようにしている</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7"/>
              </w:rPr>
              <w:t>いい</w:t>
            </w:r>
            <w:r>
              <w:rPr>
                <w:rFonts w:hint="eastAsia" w:ascii="UD デジタル 教科書体 N-R" w:hAnsi="UD デジタル 教科書体 N-R" w:eastAsia="UD デジタル 教科書体 N-R"/>
                <w:spacing w:val="1"/>
                <w:w w:val="83"/>
                <w:sz w:val="18"/>
                <w:fitText w:val="450" w:id="7"/>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c>
          <w:tcPr>
            <w:tcW w:w="1255" w:type="dxa"/>
            <w:vMerge w:val="continue"/>
            <w:shd w:val="clear" w:color="auto" w:themeFill="text2" w:themeFillTint="FF" w:themeFillShade="FF"/>
            <w:vAlign w:val="center"/>
          </w:tcPr>
          <w:p>
            <w:pPr>
              <w:pStyle w:val="0"/>
              <w:jc w:val="center"/>
              <w:rPr>
                <w:rFonts w:hint="default"/>
                <w:sz w:val="18"/>
              </w:rPr>
            </w:pPr>
          </w:p>
        </w:tc>
        <w:tc>
          <w:tcPr>
            <w:tcW w:w="6090" w:type="dxa"/>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８　同世代の人より歩くのが速い</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8"/>
              </w:rPr>
              <w:t>いい</w:t>
            </w:r>
            <w:r>
              <w:rPr>
                <w:rFonts w:hint="eastAsia" w:ascii="UD デジタル 教科書体 N-R" w:hAnsi="UD デジタル 教科書体 N-R" w:eastAsia="UD デジタル 教科書体 N-R"/>
                <w:spacing w:val="1"/>
                <w:w w:val="83"/>
                <w:sz w:val="18"/>
                <w:fitText w:val="450" w:id="8"/>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c>
          <w:tcPr>
            <w:tcW w:w="1255" w:type="dxa"/>
            <w:vMerge w:val="continue"/>
            <w:shd w:val="clear" w:color="auto" w:themeFill="text2" w:themeFillTint="FF" w:themeFillShade="FF"/>
            <w:vAlign w:val="center"/>
          </w:tcPr>
          <w:p>
            <w:pPr>
              <w:pStyle w:val="0"/>
              <w:jc w:val="center"/>
              <w:rPr>
                <w:rFonts w:hint="default"/>
                <w:sz w:val="18"/>
              </w:rPr>
            </w:pPr>
          </w:p>
        </w:tc>
        <w:tc>
          <w:tcPr>
            <w:tcW w:w="6090" w:type="dxa"/>
            <w:shd w:val="clear" w:color="auto" w:themeFill="accent1" w:themeFillTint="33" w:themeFillShade="FF"/>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９　自分の日ごろの歩数が、静岡県の平均（男性：</w:t>
            </w:r>
            <w:r>
              <w:rPr>
                <w:rFonts w:hint="eastAsia" w:ascii="UD デジタル 教科書体 N-R" w:hAnsi="UD デジタル 教科書体 N-R" w:eastAsia="UD デジタル 教科書体 N-R"/>
                <w:sz w:val="18"/>
              </w:rPr>
              <w:t>7,853</w:t>
            </w:r>
            <w:r>
              <w:rPr>
                <w:rFonts w:hint="eastAsia" w:ascii="UD デジタル 教科書体 N-R" w:hAnsi="UD デジタル 教科書体 N-R" w:eastAsia="UD デジタル 教科書体 N-R"/>
                <w:sz w:val="18"/>
              </w:rPr>
              <w:t>歩、女性：</w:t>
            </w:r>
            <w:r>
              <w:rPr>
                <w:rFonts w:hint="eastAsia" w:ascii="UD デジタル 教科書体 N-R" w:hAnsi="UD デジタル 教科書体 N-R" w:eastAsia="UD デジタル 教科書体 N-R"/>
                <w:sz w:val="18"/>
              </w:rPr>
              <w:t>7,058</w:t>
            </w:r>
            <w:r>
              <w:rPr>
                <w:rFonts w:hint="eastAsia" w:ascii="UD デジタル 教科書体 N-R" w:hAnsi="UD デジタル 教科書体 N-R" w:eastAsia="UD デジタル 教科書体 N-R"/>
                <w:sz w:val="18"/>
              </w:rPr>
              <w:t>歩）より</w:t>
            </w:r>
            <w:r>
              <w:rPr>
                <w:rFonts w:hint="eastAsia" w:ascii="UD デジタル 教科書体 N-R" w:hAnsi="UD デジタル 教科書体 N-R" w:eastAsia="UD デジタル 教科書体 N-R"/>
                <w:sz w:val="18"/>
              </w:rPr>
              <w:t>1,000</w:t>
            </w:r>
            <w:r>
              <w:rPr>
                <w:rFonts w:hint="eastAsia" w:ascii="UD デジタル 教科書体 N-R" w:hAnsi="UD デジタル 教科書体 N-R" w:eastAsia="UD デジタル 教科書体 N-R"/>
                <w:sz w:val="18"/>
              </w:rPr>
              <w:t>歩多く歩いている</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kern w:val="0"/>
                <w:sz w:val="18"/>
                <w:fitText w:val="450" w:id="9"/>
              </w:rPr>
              <w:t>いい</w:t>
            </w:r>
            <w:r>
              <w:rPr>
                <w:rFonts w:hint="eastAsia" w:ascii="UD デジタル 教科書体 N-R" w:hAnsi="UD デジタル 教科書体 N-R" w:eastAsia="UD デジタル 教科書体 N-R"/>
                <w:spacing w:val="1"/>
                <w:w w:val="83"/>
                <w:kern w:val="0"/>
                <w:sz w:val="18"/>
                <w:fitText w:val="450" w:id="9"/>
              </w:rPr>
              <w:t>え</w:t>
            </w:r>
          </w:p>
          <w:p>
            <w:pPr>
              <w:pStyle w:val="0"/>
              <w:snapToGrid w:val="0"/>
              <w:rPr>
                <w:rFonts w:hint="default" w:ascii="UD デジタル 教科書体 N-R" w:hAnsi="UD デジタル 教科書体 N-R" w:eastAsia="UD デジタル 教科書体 N-R"/>
                <w:sz w:val="18"/>
              </w:rPr>
            </w:pPr>
            <w:r>
              <w:rPr>
                <w:rFonts w:hint="eastAsia"/>
                <w:spacing w:val="0"/>
                <w:w w:val="40"/>
                <w:fitText w:val="420" w:id="10"/>
              </w:rPr>
              <w:t>わからない</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themeFill="accent1" w:themeFillTint="33" w:themeFillShade="FF"/>
            <w:vAlign w:val="bottom"/>
          </w:tcPr>
          <w:p>
            <w:pPr>
              <w:pStyle w:val="0"/>
              <w:snapToGrid w:val="0"/>
              <w:jc w:val="right"/>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2"/>
              </w:rPr>
              <w:t>※</w:t>
            </w:r>
            <w:r>
              <w:rPr>
                <w:rFonts w:hint="eastAsia" w:ascii="UD デジタル 教科書体 N-R" w:hAnsi="UD デジタル 教科書体 N-R" w:eastAsia="UD デジタル 教科書体 N-R"/>
                <w:sz w:val="18"/>
              </w:rPr>
              <w:t>歩</w:t>
            </w:r>
          </w:p>
        </w:tc>
      </w:tr>
      <w:tr>
        <w:trPr>
          <w:trHeight w:val="251" w:hRule="atLeast"/>
        </w:trPr>
        <w:tc>
          <w:tcPr>
            <w:tcW w:w="1255" w:type="dxa"/>
            <w:vMerge w:val="restart"/>
            <w:shd w:val="clear" w:color="auto" w:themeFill="text2" w:themeFillTint="FF" w:themeFillShade="FF"/>
            <w:vAlign w:val="center"/>
          </w:tcPr>
          <w:p>
            <w:pPr>
              <w:pStyle w:val="0"/>
              <w:snapToGrid w:val="0"/>
              <w:jc w:val="center"/>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日常生活の中で体を動かくことを楽しむ</w:t>
            </w:r>
          </w:p>
        </w:tc>
        <w:tc>
          <w:tcPr>
            <w:tcW w:w="6090" w:type="dxa"/>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10</w:t>
            </w:r>
            <w:r>
              <w:rPr>
                <w:rFonts w:hint="eastAsia" w:ascii="UD デジタル 教科書体 N-R" w:hAnsi="UD デジタル 教科書体 N-R" w:eastAsia="UD デジタル 教科書体 N-R"/>
                <w:sz w:val="18"/>
              </w:rPr>
              <w:t>　エレベーター、エスカレーターより階段を使う（自分の足で歩く）</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11"/>
              </w:rPr>
              <w:t>いい</w:t>
            </w:r>
            <w:r>
              <w:rPr>
                <w:rFonts w:hint="eastAsia" w:ascii="UD デジタル 教科書体 N-R" w:hAnsi="UD デジタル 教科書体 N-R" w:eastAsia="UD デジタル 教科書体 N-R"/>
                <w:spacing w:val="1"/>
                <w:w w:val="83"/>
                <w:sz w:val="18"/>
                <w:fitText w:val="450" w:id="11"/>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c>
          <w:tcPr>
            <w:tcW w:w="1255" w:type="dxa"/>
            <w:vMerge w:val="continue"/>
            <w:shd w:val="clear" w:color="auto" w:themeFill="text2" w:themeFillTint="FF" w:themeFillShade="FF"/>
            <w:vAlign w:val="top"/>
          </w:tcPr>
          <w:p>
            <w:pPr>
              <w:pStyle w:val="0"/>
              <w:rPr>
                <w:rFonts w:hint="default"/>
                <w:sz w:val="18"/>
              </w:rPr>
            </w:pPr>
          </w:p>
        </w:tc>
        <w:tc>
          <w:tcPr>
            <w:tcW w:w="6090" w:type="dxa"/>
            <w:shd w:val="clear" w:color="auto" w:themeFill="accent1" w:themeFillTint="33" w:themeFillShade="FF"/>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11</w:t>
            </w:r>
            <w:r>
              <w:rPr>
                <w:rFonts w:hint="eastAsia" w:ascii="UD デジタル 教科書体 N-R" w:hAnsi="UD デジタル 教科書体 N-R" w:eastAsia="UD デジタル 教科書体 N-R"/>
                <w:sz w:val="18"/>
              </w:rPr>
              <w:t>　歩いて</w:t>
            </w:r>
            <w:r>
              <w:rPr>
                <w:rFonts w:hint="eastAsia" w:ascii="UD デジタル 教科書体 N-R" w:hAnsi="UD デジタル 教科書体 N-R" w:eastAsia="UD デジタル 教科書体 N-R"/>
                <w:sz w:val="18"/>
              </w:rPr>
              <w:t>10</w:t>
            </w:r>
            <w:r>
              <w:rPr>
                <w:rFonts w:hint="eastAsia" w:ascii="UD デジタル 教科書体 N-R" w:hAnsi="UD デジタル 教科書体 N-R" w:eastAsia="UD デジタル 教科書体 N-R"/>
                <w:sz w:val="18"/>
              </w:rPr>
              <w:t>分以内のところなら、歩いていく</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1" w:themeFillTint="33" w:themeFillShade="FF"/>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12"/>
              </w:rPr>
              <w:t>いい</w:t>
            </w:r>
            <w:r>
              <w:rPr>
                <w:rFonts w:hint="eastAsia" w:ascii="UD デジタル 教科書体 N-R" w:hAnsi="UD デジタル 教科書体 N-R" w:eastAsia="UD デジタル 教科書体 N-R"/>
                <w:spacing w:val="1"/>
                <w:w w:val="83"/>
                <w:sz w:val="18"/>
                <w:fitText w:val="450" w:id="12"/>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c>
          <w:tcPr>
            <w:tcW w:w="1255" w:type="dxa"/>
            <w:vMerge w:val="continue"/>
            <w:shd w:val="clear" w:color="auto" w:themeFill="text2" w:themeFillTint="FF" w:themeFillShade="FF"/>
            <w:vAlign w:val="top"/>
          </w:tcPr>
          <w:p>
            <w:pPr>
              <w:pStyle w:val="0"/>
              <w:rPr>
                <w:rFonts w:hint="eastAsia"/>
              </w:rPr>
            </w:pPr>
          </w:p>
        </w:tc>
        <w:tc>
          <w:tcPr>
            <w:tcW w:w="6090" w:type="dxa"/>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12</w:t>
            </w:r>
            <w:r>
              <w:rPr>
                <w:rFonts w:hint="eastAsia" w:ascii="UD デジタル 教科書体 N-R" w:hAnsi="UD デジタル 教科書体 N-R" w:eastAsia="UD デジタル 教科書体 N-R"/>
                <w:sz w:val="18"/>
              </w:rPr>
              <w:t>　日常生活の中で体を動かすことを心がけている</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578"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pacing w:val="0"/>
                <w:w w:val="83"/>
                <w:sz w:val="18"/>
                <w:fitText w:val="450" w:id="13"/>
              </w:rPr>
              <w:t>いい</w:t>
            </w:r>
            <w:r>
              <w:rPr>
                <w:rFonts w:hint="eastAsia" w:ascii="UD デジタル 教科書体 N-R" w:hAnsi="UD デジタル 教科書体 N-R" w:eastAsia="UD デジタル 教科書体 N-R"/>
                <w:spacing w:val="1"/>
                <w:w w:val="83"/>
                <w:sz w:val="18"/>
                <w:fitText w:val="450" w:id="13"/>
              </w:rPr>
              <w:t>え</w:t>
            </w: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vAlign w:val="top"/>
          </w:tcPr>
          <w:p>
            <w:pPr>
              <w:pStyle w:val="0"/>
              <w:snapToGrid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r>
        <w:trPr>
          <w:trHeight w:val="316" w:hRule="atLeast"/>
        </w:trPr>
        <w:tc>
          <w:tcPr>
            <w:tcW w:w="7345" w:type="dxa"/>
            <w:gridSpan w:val="2"/>
            <w:vAlign w:val="top"/>
          </w:tcPr>
          <w:p>
            <w:pPr>
              <w:pStyle w:val="0"/>
              <w:snapToGrid w:val="0"/>
              <w:jc w:val="right"/>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合計</w:t>
            </w:r>
          </w:p>
        </w:tc>
        <w:tc>
          <w:tcPr>
            <w:tcW w:w="577"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p>
        </w:tc>
        <w:tc>
          <w:tcPr>
            <w:tcW w:w="578" w:type="dxa"/>
            <w:tcBorders>
              <w:top w:val="none" w:color="auto" w:sz="0" w:space="0"/>
              <w:left w:val="single" w:color="auto" w:sz="18" w:space="0"/>
              <w:bottom w:val="single" w:color="auto" w:sz="18" w:space="0"/>
              <w:right w:val="single" w:color="auto" w:sz="18" w:space="0"/>
              <w:tl2br w:val="none" w:color="auto" w:sz="0" w:space="0"/>
              <w:tr2bl w:val="none" w:color="auto" w:sz="0" w:space="0"/>
            </w:tcBorders>
            <w:vAlign w:val="top"/>
          </w:tcPr>
          <w:p>
            <w:pPr>
              <w:pStyle w:val="0"/>
              <w:snapToGrid w:val="0"/>
              <w:rPr>
                <w:rFonts w:hint="default" w:ascii="UD デジタル 教科書体 N-R" w:hAnsi="UD デジタル 教科書体 N-R" w:eastAsia="UD デジタル 教科書体 N-R"/>
                <w:sz w:val="18"/>
              </w:rPr>
            </w:pPr>
          </w:p>
        </w:tc>
        <w:tc>
          <w:tcPr>
            <w:tcW w:w="570" w:type="dxa"/>
            <w:tcBorders>
              <w:top w:val="none" w:color="auto" w:sz="0" w:space="0"/>
              <w:left w:val="single" w:color="auto" w:sz="18" w:space="0"/>
              <w:bottom w:val="none" w:color="auto" w:sz="0" w:space="0"/>
              <w:right w:val="none" w:color="auto" w:sz="0" w:space="0"/>
              <w:tl2br w:val="none" w:color="auto" w:sz="0" w:space="0"/>
              <w:tr2bl w:val="none" w:color="auto" w:sz="0" w:space="0"/>
            </w:tcBorders>
            <w:vAlign w:val="top"/>
          </w:tcPr>
          <w:p>
            <w:pPr>
              <w:pStyle w:val="0"/>
              <w:snapToGrid w:val="0"/>
              <w:jc w:val="center"/>
              <w:rPr>
                <w:rFonts w:hint="eastAsia"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w:t>
            </w:r>
          </w:p>
        </w:tc>
      </w:tr>
    </w:tbl>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※９の欄には、歩数がわかる人は最近</w:t>
      </w:r>
      <w:r>
        <w:rPr>
          <w:rFonts w:hint="eastAsia" w:ascii="UD デジタル 教科書体 N-R" w:hAnsi="UD デジタル 教科書体 N-R" w:eastAsia="UD デジタル 教科書体 N-R"/>
          <w:sz w:val="24"/>
        </w:rPr>
        <w:t>1</w:t>
      </w:r>
      <w:r>
        <w:rPr>
          <w:rFonts w:hint="eastAsia" w:ascii="UD デジタル 教科書体 N-R" w:hAnsi="UD デジタル 教科書体 N-R" w:eastAsia="UD デジタル 教科書体 N-R"/>
          <w:sz w:val="24"/>
        </w:rPr>
        <w:t>週間の１日の平均歩数を記録しましょう。</w:t>
      </w:r>
    </w:p>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w:t>
      </w:r>
      <w:r>
        <w:rPr>
          <w:rFonts w:hint="eastAsia" w:ascii="UD デジタル 教科書体 N-R" w:hAnsi="UD デジタル 教科書体 N-R" w:eastAsia="UD デジタル 教科書体 N-R"/>
          <w:b w:val="1"/>
          <w:sz w:val="24"/>
        </w:rPr>
        <w:t>STEP</w:t>
      </w:r>
      <w:r>
        <w:rPr>
          <w:rFonts w:hint="eastAsia" w:ascii="UD デジタル 教科書体 N-R" w:hAnsi="UD デジタル 教科書体 N-R" w:eastAsia="UD デジタル 教科書体 N-R"/>
          <w:b w:val="1"/>
          <w:sz w:val="24"/>
        </w:rPr>
        <w:t>２》行動目標の設定</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自己チェック票の結果で、★が多かった項目のうち、改善できると思う内容に関して、３か月間実施する行動目標を設定し、仲間に宣言（共有）します。</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仲間（第三者）に宣言することで、目標達成率が高まります！</w:t>
      </w:r>
    </w:p>
    <w:p>
      <w:pPr>
        <w:pStyle w:val="0"/>
        <w:snapToGrid w:val="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◎目標を設定する際のポイント</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・「なにを、いつ、どのような方法で、どれくらい」を明確にすること</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・１週間のうち５、６日は実行可能な目標であること</w:t>
      </w:r>
    </w:p>
    <w:p>
      <w:pPr>
        <w:pStyle w:val="0"/>
        <w:snapToGrid w:val="0"/>
        <w:rPr>
          <w:rFonts w:hint="default" w:ascii="UD デジタル 教科書体 N-R" w:hAnsi="UD デジタル 教科書体 N-R" w:eastAsia="UD デジタル 教科書体 N-R"/>
          <w:sz w:val="24"/>
        </w:rPr>
      </w:pPr>
    </w:p>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行動目標</w:t>
      </w:r>
    </w:p>
    <w:tbl>
      <w:tblPr>
        <w:tblStyle w:val="25"/>
        <w:tblW w:w="0" w:type="auto"/>
        <w:tblInd w:w="0" w:type="dxa"/>
        <w:tblLayout w:type="fixed"/>
        <w:tblLook w:firstRow="1" w:lastRow="0" w:firstColumn="1" w:lastColumn="0" w:noHBand="0" w:noVBand="1" w:val="04A0"/>
      </w:tblPr>
      <w:tblGrid>
        <w:gridCol w:w="9072"/>
      </w:tblGrid>
      <w:tr>
        <w:trPr>
          <w:trHeight w:val="737" w:hRule="atLeast"/>
        </w:trPr>
        <w:tc>
          <w:tcPr>
            <w:tcW w:w="9072" w:type="dxa"/>
            <w:vAlign w:val="top"/>
          </w:tcPr>
          <w:p>
            <w:pPr>
              <w:pStyle w:val="0"/>
              <w:rPr>
                <w:rFonts w:hint="default"/>
              </w:rPr>
            </w:pPr>
          </w:p>
        </w:tc>
      </w:tr>
    </w:tbl>
    <w:p>
      <w:pPr>
        <w:pStyle w:val="0"/>
        <w:snapToGrid w:val="0"/>
        <w:rPr>
          <w:rFonts w:hint="default" w:ascii="UD デジタル 教科書体 N-R" w:hAnsi="UD デジタル 教科書体 N-R" w:eastAsia="UD デジタル 教科書体 N-R"/>
          <w:b w:val="1"/>
          <w:sz w:val="24"/>
        </w:rPr>
      </w:pPr>
    </w:p>
    <w:p>
      <w:pPr>
        <w:pStyle w:val="0"/>
        <w:snapToGrid w:val="0"/>
        <w:rPr>
          <w:rFonts w:hint="eastAsia"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（参考）日常生活で運動をする方法のヒント</w:t>
      </w:r>
    </w:p>
    <w:p>
      <w:pPr>
        <w:pStyle w:val="0"/>
        <w:snapToGrid w:val="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　</w:t>
      </w:r>
      <w:r>
        <w:rPr>
          <w:rFonts w:hint="eastAsia" w:ascii="UD デジタル 教科書体 N-R" w:hAnsi="UD デジタル 教科書体 N-R" w:eastAsia="UD デジタル 教科書体 N-R"/>
          <w:b w:val="1"/>
          <w:sz w:val="24"/>
        </w:rPr>
        <w:t xml:space="preserve">(1) </w:t>
      </w:r>
      <w:r>
        <w:rPr>
          <w:rFonts w:hint="eastAsia" w:ascii="UD デジタル 教科書体 N-R" w:hAnsi="UD デジタル 教科書体 N-R" w:eastAsia="UD デジタル 教科書体 N-R"/>
          <w:b w:val="1"/>
          <w:sz w:val="24"/>
        </w:rPr>
        <w:t>アクティブガイド―健康づくりのための活動指針―（厚生労働省）　</w:t>
      </w:r>
    </w:p>
    <w:p>
      <w:pPr>
        <w:pStyle w:val="0"/>
        <w:snapToGrid w:val="0"/>
        <w:ind w:left="420" w:leftChars="20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drawing>
          <wp:anchor distT="0" distB="0" distL="114300" distR="114300" simplePos="0" relativeHeight="2" behindDoc="0" locked="0" layoutInCell="1" hidden="0" allowOverlap="1">
            <wp:simplePos x="0" y="0"/>
            <wp:positionH relativeFrom="column">
              <wp:posOffset>4059555</wp:posOffset>
            </wp:positionH>
            <wp:positionV relativeFrom="paragraph">
              <wp:posOffset>17780</wp:posOffset>
            </wp:positionV>
            <wp:extent cx="939800" cy="939800"/>
            <wp:effectExtent l="0" t="0" r="0" b="0"/>
            <wp:wrapSquare wrapText="bothSides"/>
            <wp:docPr id="1026" name="Picture 1"/>
            <a:graphic xmlns:a="http://schemas.openxmlformats.org/drawingml/2006/main">
              <a:graphicData uri="http://schemas.openxmlformats.org/drawingml/2006/picture">
                <pic:pic xmlns:pic="http://schemas.openxmlformats.org/drawingml/2006/picture">
                  <pic:nvPicPr>
                    <pic:cNvPr id="1026" name="Picture 1"/>
                    <pic:cNvPicPr>
                      <a:picLocks noChangeAspect="1" noChangeArrowheads="1"/>
                    </pic:cNvPicPr>
                  </pic:nvPicPr>
                  <pic:blipFill>
                    <a:blip r:embed="rId5"/>
                    <a:stretch>
                      <a:fillRect/>
                    </a:stretch>
                  </pic:blipFill>
                  <pic:spPr>
                    <a:xfrm>
                      <a:off x="0" y="0"/>
                      <a:ext cx="939800" cy="939800"/>
                    </a:xfrm>
                    <a:prstGeom prst="rect">
                      <a:avLst/>
                    </a:prstGeom>
                    <a:noFill/>
                    <a:ln>
                      <a:noFill/>
                    </a:ln>
                  </pic:spPr>
                </pic:pic>
              </a:graphicData>
            </a:graphic>
          </wp:anchor>
        </w:drawing>
      </w:r>
      <w:r>
        <w:rPr>
          <w:rFonts w:hint="default" w:ascii="UD デジタル 教科書体 N-R" w:hAnsi="UD デジタル 教科書体 N-R" w:eastAsia="UD デジタル 教科書体 N-R"/>
          <w:sz w:val="24"/>
        </w:rPr>
        <mc:AlternateContent>
          <mc:Choice Requires="wps">
            <w:drawing>
              <wp:anchor distT="45720" distB="45720" distL="114300" distR="114300" simplePos="0" relativeHeight="4" behindDoc="0" locked="0" layoutInCell="1" hidden="0" allowOverlap="1">
                <wp:simplePos x="0" y="0"/>
                <wp:positionH relativeFrom="column">
                  <wp:posOffset>217805</wp:posOffset>
                </wp:positionH>
                <wp:positionV relativeFrom="paragraph">
                  <wp:posOffset>68580</wp:posOffset>
                </wp:positionV>
                <wp:extent cx="3232150" cy="565150"/>
                <wp:effectExtent l="0" t="0" r="635" b="635"/>
                <wp:wrapSquare wrapText="bothSides"/>
                <wp:docPr id="1027" name="テキスト ボックス 2"/>
                <a:graphic xmlns:a="http://schemas.openxmlformats.org/drawingml/2006/main">
                  <a:graphicData uri="http://schemas.microsoft.com/office/word/2010/wordprocessingShape">
                    <wps:wsp>
                      <wps:cNvPr id="1027" name="テキスト ボックス 2"/>
                      <wps:cNvSpPr txBox="1">
                        <a:spLocks noChangeArrowheads="1"/>
                      </wps:cNvSpPr>
                      <wps:spPr>
                        <a:xfrm>
                          <a:off x="0" y="0"/>
                          <a:ext cx="3232150" cy="565150"/>
                        </a:xfrm>
                        <a:prstGeom prst="rect">
                          <a:avLst/>
                        </a:prstGeom>
                        <a:solidFill>
                          <a:srgbClr val="FFFFFF"/>
                        </a:solidFill>
                        <a:ln w="9525">
                          <a:noFill/>
                          <a:miter lim="800000"/>
                          <a:headEnd/>
                          <a:tailEnd/>
                        </a:ln>
                      </wps:spPr>
                      <wps:txbx>
                        <w:txbxContent>
                          <w:p>
                            <w:pPr>
                              <w:pStyle w:val="0"/>
                              <w:snapToGrid w:val="0"/>
                              <w:ind w:firstLine="240" w:firstLineChars="10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今より＋</w:t>
                            </w:r>
                            <w:r>
                              <w:rPr>
                                <w:rFonts w:hint="eastAsia" w:ascii="UD デジタル 教科書体 N-R" w:hAnsi="UD デジタル 教科書体 N-R" w:eastAsia="UD デジタル 教科書体 N-R"/>
                                <w:sz w:val="24"/>
                              </w:rPr>
                              <w:t>10</w:t>
                            </w:r>
                            <w:r>
                              <w:rPr>
                                <w:rFonts w:hint="eastAsia" w:ascii="UD デジタル 教科書体 N-R" w:hAnsi="UD デジタル 教科書体 N-R" w:eastAsia="UD デジタル 教科書体 N-R"/>
                                <w:sz w:val="24"/>
                              </w:rPr>
                              <w:t>分毎日からだを動かす方法を説明しています。</w:t>
                            </w:r>
                          </w:p>
                          <w:p>
                            <w:pPr>
                              <w:pStyle w:val="0"/>
                              <w:snapToGrid w:val="0"/>
                              <w:ind w:firstLine="240" w:firstLineChars="100"/>
                              <w:rPr>
                                <w:rFonts w:hint="eastAsia" w:ascii="UD デジタル 教科書体 N-R" w:hAnsi="UD デジタル 教科書体 N-R" w:eastAsia="UD デジタル 教科書体 N-R"/>
                                <w:sz w:val="24"/>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5.4pt;mso-position-vertical-relative:text;mso-position-horizontal-relative:text;v-text-anchor:top;position:absolute;mso-wrap-mode:square;height:44.5pt;mso-wrap-distance-top:3.6pt;width:254.5pt;mso-wrap-distance-left:9pt;margin-left:17.14pt;z-index:4;" o:spid="_x0000_s1027" o:allowincell="t" o:allowoverlap="t" filled="t" fillcolor="#ffffff" stroked="f" strokeweight="0.75pt" o:spt="202" type="#_x0000_t202">
                <v:fill/>
                <v:stroke miterlimit="8"/>
                <v:textbox style="layout-flow:horizontal;">
                  <w:txbxContent>
                    <w:p>
                      <w:pPr>
                        <w:pStyle w:val="0"/>
                        <w:snapToGrid w:val="0"/>
                        <w:ind w:firstLine="240" w:firstLineChars="10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今より＋</w:t>
                      </w:r>
                      <w:r>
                        <w:rPr>
                          <w:rFonts w:hint="eastAsia" w:ascii="UD デジタル 教科書体 N-R" w:hAnsi="UD デジタル 教科書体 N-R" w:eastAsia="UD デジタル 教科書体 N-R"/>
                          <w:sz w:val="24"/>
                        </w:rPr>
                        <w:t>10</w:t>
                      </w:r>
                      <w:r>
                        <w:rPr>
                          <w:rFonts w:hint="eastAsia" w:ascii="UD デジタル 教科書体 N-R" w:hAnsi="UD デジタル 教科書体 N-R" w:eastAsia="UD デジタル 教科書体 N-R"/>
                          <w:sz w:val="24"/>
                        </w:rPr>
                        <w:t>分毎日からだを動かす方法を説明しています。</w:t>
                      </w:r>
                    </w:p>
                    <w:p>
                      <w:pPr>
                        <w:pStyle w:val="0"/>
                        <w:snapToGrid w:val="0"/>
                        <w:ind w:firstLine="240" w:firstLineChars="100"/>
                        <w:rPr>
                          <w:rFonts w:hint="eastAsia" w:ascii="UD デジタル 教科書体 N-R" w:hAnsi="UD デジタル 教科書体 N-R" w:eastAsia="UD デジタル 教科書体 N-R"/>
                          <w:sz w:val="24"/>
                        </w:rPr>
                      </w:pPr>
                    </w:p>
                  </w:txbxContent>
                </v:textbox>
                <v:imagedata o:title=""/>
                <w10:wrap type="square" side="both" anchorx="text" anchory="text"/>
              </v:shape>
            </w:pict>
          </mc:Fallback>
        </mc:AlternateContent>
      </w:r>
    </w:p>
    <w:p>
      <w:pPr>
        <w:pStyle w:val="0"/>
        <w:snapToGrid w:val="0"/>
        <w:ind w:firstLine="240" w:firstLineChars="100"/>
        <w:rPr>
          <w:rFonts w:hint="default" w:ascii="UD デジタル 教科書体 N-R" w:hAnsi="UD デジタル 教科書体 N-R" w:eastAsia="UD デジタル 教科書体 N-R"/>
          <w:b w:val="1"/>
          <w:sz w:val="24"/>
        </w:rPr>
      </w:pPr>
    </w:p>
    <w:p>
      <w:pPr>
        <w:pStyle w:val="0"/>
        <w:snapToGrid w:val="0"/>
        <w:ind w:firstLine="240" w:firstLineChars="100"/>
        <w:rPr>
          <w:rFonts w:hint="default" w:ascii="UD デジタル 教科書体 N-R" w:hAnsi="UD デジタル 教科書体 N-R" w:eastAsia="UD デジタル 教科書体 N-R"/>
          <w:b w:val="1"/>
          <w:sz w:val="24"/>
        </w:rPr>
      </w:pPr>
    </w:p>
    <w:tbl>
      <w:tblPr>
        <w:tblStyle w:val="25"/>
        <w:tblW w:w="0" w:type="auto"/>
        <w:jc w:val="left"/>
        <w:tblInd w:w="625" w:type="dxa"/>
        <w:tblLayout w:type="fixed"/>
        <w:tblLook w:firstRow="1" w:lastRow="0" w:firstColumn="1" w:lastColumn="0" w:noHBand="0" w:noVBand="1" w:val="04A0"/>
      </w:tblPr>
      <w:tblGrid>
        <w:gridCol w:w="4076"/>
        <w:gridCol w:w="1129"/>
      </w:tblGrid>
      <w:tr>
        <w:trPr/>
        <w:tc>
          <w:tcPr>
            <w:tcW w:w="4076"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厚生労働省　アクティブガイド</w:t>
            </w:r>
          </w:p>
        </w:tc>
        <w:tc>
          <w:tcPr>
            <w:tcW w:w="1129"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🔍検索</w:t>
            </w:r>
          </w:p>
        </w:tc>
      </w:tr>
    </w:tbl>
    <w:p>
      <w:pPr>
        <w:pStyle w:val="0"/>
        <w:snapToGrid w:val="0"/>
        <w:ind w:firstLine="240" w:firstLineChars="100"/>
        <w:rPr>
          <w:rFonts w:hint="default" w:ascii="UD デジタル 教科書体 N-R" w:hAnsi="UD デジタル 教科書体 N-R" w:eastAsia="UD デジタル 教科書体 N-R"/>
          <w:b w:val="1"/>
          <w:sz w:val="24"/>
        </w:rPr>
      </w:pPr>
    </w:p>
    <w:p>
      <w:pPr>
        <w:pStyle w:val="0"/>
        <w:snapToGrid w:val="0"/>
        <w:ind w:firstLine="240" w:firstLineChars="100"/>
        <w:rPr>
          <w:rFonts w:hint="default" w:ascii="UD デジタル 教科書体 N-R" w:hAnsi="UD デジタル 教科書体 N-R" w:eastAsia="UD デジタル 教科書体 N-R"/>
          <w:b w:val="1"/>
          <w:sz w:val="24"/>
        </w:rPr>
      </w:pPr>
    </w:p>
    <w:p>
      <w:pPr>
        <w:pStyle w:val="0"/>
        <w:snapToGrid w:val="0"/>
        <w:ind w:firstLine="240" w:firstLineChars="10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 xml:space="preserve">(2) </w:t>
      </w:r>
      <w:r>
        <w:rPr>
          <w:rFonts w:hint="eastAsia" w:ascii="UD デジタル 教科書体 N-R" w:hAnsi="UD デジタル 教科書体 N-R" w:eastAsia="UD デジタル 教科書体 N-R"/>
          <w:b w:val="1"/>
          <w:sz w:val="24"/>
        </w:rPr>
        <w:t>成人を対象にした運動プログラム（厚生労働省）</w:t>
      </w:r>
    </w:p>
    <w:p>
      <w:pPr>
        <w:pStyle w:val="0"/>
        <w:snapToGrid w:val="0"/>
        <w:rPr>
          <w:rFonts w:hint="default" w:ascii="UD デジタル 教科書体 N-R" w:hAnsi="UD デジタル 教科書体 N-R" w:eastAsia="UD デジタル 教科書体 N-R"/>
          <w:sz w:val="24"/>
        </w:rPr>
      </w:pPr>
      <w:r>
        <w:rPr>
          <w:rFonts w:hint="default" w:ascii="UD デジタル 教科書体 N-R" w:hAnsi="UD デジタル 教科書体 N-R" w:eastAsia="UD デジタル 教科書体 N-R"/>
          <w:sz w:val="24"/>
        </w:rPr>
        <mc:AlternateContent>
          <mc:Choice Requires="wps">
            <w:drawing>
              <wp:anchor distT="45720" distB="45720" distL="114300" distR="114300" simplePos="0" relativeHeight="5" behindDoc="0" locked="0" layoutInCell="1" hidden="0" allowOverlap="1">
                <wp:simplePos x="0" y="0"/>
                <wp:positionH relativeFrom="column">
                  <wp:posOffset>186055</wp:posOffset>
                </wp:positionH>
                <wp:positionV relativeFrom="paragraph">
                  <wp:posOffset>90805</wp:posOffset>
                </wp:positionV>
                <wp:extent cx="3778250" cy="565150"/>
                <wp:effectExtent l="0" t="0" r="635" b="635"/>
                <wp:wrapSquare wrapText="bothSides"/>
                <wp:docPr id="1028" name="テキスト ボックス 2"/>
                <a:graphic xmlns:a="http://schemas.openxmlformats.org/drawingml/2006/main">
                  <a:graphicData uri="http://schemas.microsoft.com/office/word/2010/wordprocessingShape">
                    <wps:wsp>
                      <wps:cNvPr id="1028" name="テキスト ボックス 2"/>
                      <wps:cNvSpPr txBox="1">
                        <a:spLocks noChangeArrowheads="1"/>
                      </wps:cNvSpPr>
                      <wps:spPr>
                        <a:xfrm>
                          <a:off x="0" y="0"/>
                          <a:ext cx="3778250" cy="565150"/>
                        </a:xfrm>
                        <a:prstGeom prst="rect">
                          <a:avLst/>
                        </a:prstGeom>
                        <a:solidFill>
                          <a:srgbClr val="FFFFFF"/>
                        </a:solidFill>
                        <a:ln w="9525">
                          <a:noFill/>
                          <a:miter lim="800000"/>
                          <a:headEnd/>
                          <a:tailEnd/>
                        </a:ln>
                      </wps:spPr>
                      <wps:txbx>
                        <w:txbxContent>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有酸素運動、筋力トレーニング、ストレッチなどの運動プログラムを説明しています。</w:t>
                            </w:r>
                          </w:p>
                          <w:p>
                            <w:pPr>
                              <w:pStyle w:val="0"/>
                              <w:snapToGrid w:val="0"/>
                              <w:ind w:firstLine="240" w:firstLineChars="100"/>
                              <w:rPr>
                                <w:rFonts w:hint="eastAsia" w:ascii="UD デジタル 教科書体 N-R" w:hAnsi="UD デジタル 教科書体 N-R" w:eastAsia="UD デジタル 教科書体 N-R"/>
                                <w:sz w:val="24"/>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7.15pt;mso-position-vertical-relative:text;mso-position-horizontal-relative:text;v-text-anchor:top;position:absolute;mso-wrap-mode:square;height:44.5pt;mso-wrap-distance-top:3.6pt;width:297.5pt;mso-wrap-distance-left:9pt;margin-left:14.65pt;z-index:5;" o:spid="_x0000_s1028" o:allowincell="t" o:allowoverlap="t" filled="t" fillcolor="#ffffff" stroked="f" strokeweight="0.75pt" o:spt="202" type="#_x0000_t202">
                <v:fill/>
                <v:stroke miterlimit="8"/>
                <v:textbox style="layout-flow:horizontal;">
                  <w:txbxContent>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有酸素運動、筋力トレーニング、ストレッチなどの運動プログラムを説明しています。</w:t>
                      </w:r>
                    </w:p>
                    <w:p>
                      <w:pPr>
                        <w:pStyle w:val="0"/>
                        <w:snapToGrid w:val="0"/>
                        <w:ind w:firstLine="240" w:firstLineChars="100"/>
                        <w:rPr>
                          <w:rFonts w:hint="eastAsia" w:ascii="UD デジタル 教科書体 N-R" w:hAnsi="UD デジタル 教科書体 N-R" w:eastAsia="UD デジタル 教科書体 N-R"/>
                          <w:sz w:val="24"/>
                        </w:rPr>
                      </w:pPr>
                    </w:p>
                  </w:txbxContent>
                </v:textbox>
                <v:imagedata o:title=""/>
                <w10:wrap type="square" side="both" anchorx="text" anchory="text"/>
              </v:shape>
            </w:pict>
          </mc:Fallback>
        </mc:AlternateContent>
      </w:r>
      <w:r>
        <w:rPr>
          <w:rFonts w:hint="eastAsia" w:ascii="UD デジタル 教科書体 N-R" w:hAnsi="UD デジタル 教科書体 N-R" w:eastAsia="UD デジタル 教科書体 N-R"/>
          <w:sz w:val="24"/>
        </w:rPr>
        <w:drawing>
          <wp:anchor distT="0" distB="0" distL="114300" distR="114300" simplePos="0" relativeHeight="3" behindDoc="0" locked="0" layoutInCell="1" hidden="0" allowOverlap="1">
            <wp:simplePos x="0" y="0"/>
            <wp:positionH relativeFrom="column">
              <wp:posOffset>4072255</wp:posOffset>
            </wp:positionH>
            <wp:positionV relativeFrom="paragraph">
              <wp:posOffset>103505</wp:posOffset>
            </wp:positionV>
            <wp:extent cx="939800" cy="939800"/>
            <wp:effectExtent l="0" t="0" r="0" b="0"/>
            <wp:wrapSquare wrapText="bothSides"/>
            <wp:docPr id="1029" name="Picture 2"/>
            <a:graphic xmlns:a="http://schemas.openxmlformats.org/drawingml/2006/main">
              <a:graphicData uri="http://schemas.openxmlformats.org/drawingml/2006/picture">
                <pic:pic xmlns:pic="http://schemas.openxmlformats.org/drawingml/2006/picture">
                  <pic:nvPicPr>
                    <pic:cNvPr id="1029" name="Picture 2"/>
                    <pic:cNvPicPr>
                      <a:picLocks noChangeAspect="1" noChangeArrowheads="1"/>
                    </pic:cNvPicPr>
                  </pic:nvPicPr>
                  <pic:blipFill>
                    <a:blip r:embed="rId6"/>
                    <a:stretch>
                      <a:fillRect/>
                    </a:stretch>
                  </pic:blipFill>
                  <pic:spPr>
                    <a:xfrm flipV="1">
                      <a:off x="0" y="0"/>
                      <a:ext cx="939800" cy="939800"/>
                    </a:xfrm>
                    <a:prstGeom prst="rect">
                      <a:avLst/>
                    </a:prstGeom>
                    <a:noFill/>
                    <a:ln>
                      <a:noFill/>
                    </a:ln>
                  </pic:spPr>
                </pic:pic>
              </a:graphicData>
            </a:graphic>
          </wp:anchor>
        </w:drawing>
      </w:r>
      <w:r>
        <w:rPr>
          <w:rFonts w:hint="eastAsia" w:ascii="UD デジタル 教科書体 N-R" w:hAnsi="UD デジタル 教科書体 N-R" w:eastAsia="UD デジタル 教科書体 N-R"/>
          <w:sz w:val="24"/>
        </w:rPr>
        <w:t>　</w:t>
      </w:r>
    </w:p>
    <w:p>
      <w:pPr>
        <w:pStyle w:val="0"/>
        <w:snapToGrid w:val="0"/>
        <w:rPr>
          <w:rFonts w:hint="default" w:ascii="UD デジタル 教科書体 N-R" w:hAnsi="UD デジタル 教科書体 N-R" w:eastAsia="UD デジタル 教科書体 N-R"/>
          <w:b w:val="1"/>
          <w:sz w:val="24"/>
        </w:rPr>
      </w:pPr>
    </w:p>
    <w:p>
      <w:pPr>
        <w:pStyle w:val="0"/>
        <w:snapToGrid w:val="0"/>
        <w:rPr>
          <w:rFonts w:hint="eastAsia" w:ascii="UD デジタル 教科書体 N-R" w:hAnsi="UD デジタル 教科書体 N-R" w:eastAsia="UD デジタル 教科書体 N-R"/>
          <w:b w:val="1"/>
          <w:sz w:val="24"/>
        </w:rPr>
      </w:pPr>
    </w:p>
    <w:tbl>
      <w:tblPr>
        <w:tblStyle w:val="25"/>
        <w:tblpPr w:leftFromText="142" w:rightFromText="142" w:topFromText="0" w:bottomFromText="0" w:vertAnchor="text" w:horzAnchor="text" w:tblpX="629" w:tblpY="180"/>
        <w:tblW w:w="0" w:type="auto"/>
        <w:tblLayout w:type="fixed"/>
        <w:tblLook w:firstRow="1" w:lastRow="0" w:firstColumn="1" w:lastColumn="0" w:noHBand="0" w:noVBand="1" w:val="04A0"/>
      </w:tblPr>
      <w:tblGrid>
        <w:gridCol w:w="4076"/>
        <w:gridCol w:w="1129"/>
      </w:tblGrid>
      <w:tr>
        <w:trPr/>
        <w:tc>
          <w:tcPr>
            <w:tcW w:w="4076"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0"/>
                <w:sz w:val="24"/>
              </w:rPr>
              <w:t>成人を対象にした運動プログラム</w:t>
            </w:r>
          </w:p>
        </w:tc>
        <w:tc>
          <w:tcPr>
            <w:tcW w:w="1129"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🔍検索</w:t>
            </w:r>
          </w:p>
        </w:tc>
      </w:tr>
    </w:tbl>
    <w:p>
      <w:pPr>
        <w:pStyle w:val="0"/>
        <w:snapToGrid w:val="0"/>
        <w:ind w:firstLine="240" w:firstLineChars="100"/>
        <w:rPr>
          <w:rFonts w:hint="default"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sz w:val="24"/>
        </w:rPr>
      </w:pPr>
    </w:p>
    <w:sectPr>
      <w:pgSz w:w="11906" w:h="16838"/>
      <w:pgMar w:top="1440" w:right="1417" w:bottom="1440"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UD デジタル 教科書体 N-R">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60"/>
  <w:bordersDoNotSurroundHeader/>
  <w:bordersDoNotSurroundFooter/>
  <w:defaultTabStop w:val="840"/>
  <w:hyphenationZone w:val="0"/>
  <w:defaultTableStyle w:val="2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Hyperlink"/>
    <w:basedOn w:val="10"/>
    <w:next w:val="17"/>
    <w:link w:val="0"/>
    <w:uiPriority w:val="0"/>
    <w:rPr>
      <w:color w:val="0563C1" w:themeColor="hyperlink"/>
      <w:u w:val="single" w:color="auto"/>
    </w:rPr>
  </w:style>
  <w:style w:type="character" w:styleId="18" w:customStyle="1">
    <w:name w:val="未解決のメンション1"/>
    <w:basedOn w:val="10"/>
    <w:next w:val="18"/>
    <w:link w:val="0"/>
    <w:uiPriority w:val="0"/>
    <w:rPr>
      <w:color w:val="605E5C"/>
      <w:shd w:val="clear" w:color="auto" w:fill="E1DFDD"/>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paragraph" w:styleId="23">
    <w:name w:val="Revision"/>
    <w:next w:val="23"/>
    <w:link w:val="0"/>
    <w:uiPriority w:val="0"/>
    <w:rPr/>
  </w:style>
  <w:style w:type="paragraph" w:styleId="24">
    <w:name w:val="Balloon Text"/>
    <w:basedOn w:val="0"/>
    <w:next w:val="24"/>
    <w:link w:val="0"/>
    <w:uiPriority w:val="0"/>
    <w:semiHidden/>
    <w:rPr>
      <w:rFonts w:asciiTheme="majorHAnsi" w:hAnsiTheme="majorHAnsi" w:eastAsiaTheme="majorEastAsia"/>
      <w:sz w:val="18"/>
    </w:rPr>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png" /><Relationship Id="rId6" Type="http://schemas.openxmlformats.org/officeDocument/2006/relationships/image" Target="media/image2.png"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spDef>
      <a:spPr>
        <a:xfrm/>
        <a:custGeom>
          <a:avLst/>
          <a:gdLst/>
          <a:ahLst/>
          <a:cxnLst/>
          <a:rect l="l" t="t" r="r" b="b"/>
          <a:pathLst/>
        </a:custGeom>
        <a:solidFill>
          <a:schemeClr val="bg1">
            <a:lumMod val="75000"/>
          </a:schemeClr>
        </a:solidFill>
        <a:ln>
          <a:noFill/>
        </a:ln>
      </a:spPr>
      <a:bodyPr vertOverflow="overflow" horzOverflow="overflow" rtlCol="0" anchor="ctr"/>
      <a:lstStyle/>
      <a:style>
        <a:lnRef idx="2">
          <a:schemeClr val="accent1">
            <a:shade val="50000"/>
          </a:schemeClr>
        </a:lnRef>
        <a:fillRef idx="1">
          <a:schemeClr val="accent1"/>
        </a:fillRef>
        <a:effectRef idx="0">
          <a:schemeClr val="accent1"/>
        </a:effectRef>
        <a:fontRef idx="minor">
          <a:schemeClr val="lt1"/>
        </a:fontRef>
      </a:style>
    </a:spDef>
    <a:txDef>
      <a:spPr>
        <a:xfrm/>
        <a:custGeom>
          <a:avLst/>
          <a:gdLst/>
          <a:ahLst/>
          <a:cxnLst/>
          <a:rect l="l" t="t" r="r" b="b"/>
          <a:pathLst/>
        </a:custGeom>
        <a:solidFill>
          <a:srgbClr val="FFFFFF"/>
        </a:solidFill>
        <a:ln w="9525">
          <a:noFill/>
          <a:miter lim="800000"/>
          <a:headEnd/>
          <a:tailEnd/>
        </a:ln>
      </a:spPr>
      <a:bodyPr rot="0" vertOverflow="overflow" horzOverflow="overflow" wrap="square" lIns="74295" tIns="8890" rIns="74295" bIns="8890" anchor="t" anchorCtr="0"/>
      <a:lstStyle/>
    </a:txDef>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TotalTime>
  <Pages>2</Pages>
  <Words>22</Words>
  <Characters>1235</Characters>
  <Application>JUST Note</Application>
  <Lines>983</Lines>
  <Paragraphs>102</Paragraphs>
  <CharactersWithSpaces>1270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藤中　達哉</cp:lastModifiedBy>
  <cp:lastPrinted>2023-06-15T08:42:21Z</cp:lastPrinted>
  <dcterms:modified xsi:type="dcterms:W3CDTF">2023-06-19T04:43:41Z</dcterms:modified>
  <cp:revision>4</cp:revision>
</cp:coreProperties>
</file>