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pict>
          <v:rect id="_x0000_s1026" style="margin-top:-16.100000000000001pt;mso-position-vertical-relative:text;mso-position-horizontal-relative:text;position:absolute;height:31.1pt;width:78.75pt;margin-left:341.25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ind w:firstLine="14" w:firstLineChars="8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評価業務実績</w:t>
                  </w:r>
                </w:p>
                <w:p>
                  <w:pPr>
                    <w:pStyle w:val="0"/>
                    <w:ind w:firstLine="14" w:firstLineChars="8"/>
                    <w:jc w:val="center"/>
                    <w:rPr>
                      <w:rFonts w:hint="default" w:ascii="ＭＳ 明朝" w:hAnsi="ＭＳ 明朝"/>
                      <w:sz w:val="18"/>
                    </w:rPr>
                  </w:pPr>
                  <w:r>
                    <w:rPr>
                      <w:rFonts w:hint="eastAsia" w:ascii="ＭＳ 明朝" w:hAnsi="ＭＳ 明朝"/>
                      <w:sz w:val="18"/>
                    </w:rPr>
                    <w:t>　　　　回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ＭＳ ゴシック" w:hAnsi="ＭＳ ゴシック" w:eastAsia="ＭＳ ゴシック"/>
          <w:sz w:val="24"/>
        </w:rPr>
        <w:t>（様式</w:t>
      </w: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－</w:t>
      </w:r>
      <w:r>
        <w:rPr>
          <w:rFonts w:hint="eastAsia" w:ascii="ＭＳ ゴシック" w:hAnsi="ＭＳ ゴシック" w:eastAsia="ＭＳ ゴシック"/>
          <w:sz w:val="24"/>
        </w:rPr>
        <w:t>2</w:t>
      </w:r>
      <w:r>
        <w:rPr>
          <w:rFonts w:hint="eastAsia" w:ascii="ＭＳ ゴシック" w:hAnsi="ＭＳ ゴシック" w:eastAsia="ＭＳ ゴシック"/>
          <w:sz w:val="24"/>
        </w:rPr>
        <w:t>）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静岡県福祉サービス第三者評価調査者継続研修受講申込書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静岡県知事　鈴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木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康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友　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郵便番号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住　　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申請者　</w:t>
      </w:r>
      <w:r>
        <w:rPr>
          <w:rFonts w:hint="eastAsia" w:ascii="ＭＳ ゴシック" w:hAnsi="ＭＳ ゴシック" w:eastAsia="ＭＳ ゴシック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sz w:val="24"/>
        </w:rPr>
        <w:instrText>EQ \* jc0 \* hps14 \o(\s\up 11(</w:instrText>
      </w:r>
      <w:r>
        <w:rPr>
          <w:rFonts w:hint="eastAsia" w:ascii="ＭＳ ゴシック" w:hAnsi="ＭＳ ゴシック" w:eastAsia="ＭＳ ゴシック"/>
          <w:w w:val="75"/>
          <w:sz w:val="14"/>
        </w:rPr>
        <w:instrText>フ</w:instrText>
      </w:r>
      <w:r>
        <w:rPr>
          <w:rFonts w:hint="eastAsia" w:ascii="ＭＳ ゴシック" w:hAnsi="ＭＳ ゴシック" w:eastAsia="ＭＳ ゴシック"/>
          <w:w w:val="75"/>
          <w:sz w:val="14"/>
        </w:rPr>
        <w:instrText>リ</w:instrText>
      </w:r>
      <w:r>
        <w:rPr>
          <w:rFonts w:hint="eastAsia" w:ascii="ＭＳ ゴシック" w:hAnsi="ＭＳ ゴシック" w:eastAsia="ＭＳ ゴシック"/>
          <w:sz w:val="24"/>
        </w:rPr>
        <w:instrText>),</w:instrText>
      </w:r>
      <w:r>
        <w:rPr>
          <w:rFonts w:hint="eastAsia" w:ascii="ＭＳ ゴシック" w:hAnsi="ＭＳ ゴシック" w:eastAsia="ＭＳ ゴシック"/>
          <w:sz w:val="24"/>
        </w:rPr>
        <w:instrText>氏</w:instrText>
      </w:r>
      <w:r>
        <w:rPr>
          <w:rFonts w:hint="eastAsia" w:ascii="ＭＳ ゴシック" w:hAnsi="ＭＳ ゴシック" w:eastAsia="ＭＳ ゴシック"/>
          <w:sz w:val="24"/>
        </w:rPr>
        <w:instrText>)</w:instrText>
      </w:r>
      <w:r>
        <w:rPr>
          <w:rFonts w:hint="eastAsia" w:ascii="ＭＳ ゴシック" w:hAnsi="ＭＳ ゴシック" w:eastAsia="ＭＳ ゴシック"/>
          <w:sz w:val="24"/>
        </w:rPr>
        <w:fldChar w:fldCharType="end"/>
      </w:r>
      <w:r>
        <w:rPr>
          <w:rFonts w:hint="eastAsia" w:ascii="ＭＳ ゴシック" w:hAnsi="ＭＳ ゴシック" w:eastAsia="ＭＳ ゴシック"/>
          <w:sz w:val="24"/>
        </w:rPr>
        <w:t>　　</w:t>
      </w:r>
      <w:r>
        <w:rPr>
          <w:rFonts w:hint="eastAsia" w:ascii="ＭＳ ゴシック" w:hAnsi="ＭＳ ゴシック" w:eastAsia="ＭＳ ゴシック"/>
          <w:sz w:val="24"/>
        </w:rPr>
        <w:fldChar w:fldCharType="begin"/>
      </w:r>
      <w:r>
        <w:rPr>
          <w:rFonts w:hint="eastAsia" w:ascii="ＭＳ ゴシック" w:hAnsi="ＭＳ ゴシック" w:eastAsia="ＭＳ ゴシック"/>
          <w:sz w:val="24"/>
        </w:rPr>
        <w:instrText>EQ \* jc0 \* hps14 \o(\s\up 11(</w:instrText>
      </w:r>
      <w:r>
        <w:rPr>
          <w:rFonts w:hint="eastAsia" w:ascii="ＭＳ ゴシック" w:hAnsi="ＭＳ ゴシック" w:eastAsia="ＭＳ ゴシック"/>
          <w:w w:val="75"/>
          <w:sz w:val="14"/>
        </w:rPr>
        <w:instrText>ガ</w:instrText>
      </w:r>
      <w:r>
        <w:rPr>
          <w:rFonts w:hint="eastAsia" w:ascii="ＭＳ ゴシック" w:hAnsi="ＭＳ ゴシック" w:eastAsia="ＭＳ ゴシック"/>
          <w:w w:val="75"/>
          <w:sz w:val="14"/>
        </w:rPr>
        <w:instrText>ナ</w:instrText>
      </w:r>
      <w:r>
        <w:rPr>
          <w:rFonts w:hint="eastAsia" w:ascii="ＭＳ ゴシック" w:hAnsi="ＭＳ ゴシック" w:eastAsia="ＭＳ ゴシック"/>
          <w:sz w:val="24"/>
        </w:rPr>
        <w:instrText>),</w:instrText>
      </w:r>
      <w:r>
        <w:rPr>
          <w:rFonts w:hint="eastAsia" w:ascii="ＭＳ ゴシック" w:hAnsi="ＭＳ ゴシック" w:eastAsia="ＭＳ ゴシック"/>
          <w:sz w:val="24"/>
        </w:rPr>
        <w:instrText>名</w:instrText>
      </w:r>
      <w:r>
        <w:rPr>
          <w:rFonts w:hint="eastAsia" w:ascii="ＭＳ ゴシック" w:hAnsi="ＭＳ ゴシック" w:eastAsia="ＭＳ ゴシック"/>
          <w:sz w:val="24"/>
        </w:rPr>
        <w:instrText>)</w:instrText>
      </w:r>
      <w:r>
        <w:rPr>
          <w:rFonts w:hint="eastAsia" w:ascii="ＭＳ ゴシック" w:hAnsi="ＭＳ ゴシック" w:eastAsia="ＭＳ ゴシック"/>
          <w:sz w:val="24"/>
        </w:rPr>
        <w:fldChar w:fldCharType="end"/>
      </w:r>
      <w:r>
        <w:rPr>
          <w:rFonts w:hint="eastAsia" w:ascii="ＭＳ ゴシック" w:hAnsi="ＭＳ ゴシック" w:eastAsia="ＭＳ ゴシック"/>
          <w:sz w:val="24"/>
        </w:rPr>
        <w:t>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電話番号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11"/>
          <w:kern w:val="0"/>
          <w:sz w:val="24"/>
          <w:fitText w:val="960" w:id="1"/>
        </w:rPr>
        <w:t>FAX</w:t>
      </w:r>
      <w:r>
        <w:rPr>
          <w:rFonts w:hint="eastAsia" w:ascii="ＭＳ ゴシック" w:hAnsi="ＭＳ ゴシック" w:eastAsia="ＭＳ ゴシック"/>
          <w:spacing w:val="11"/>
          <w:kern w:val="0"/>
          <w:sz w:val="24"/>
          <w:fitText w:val="960" w:id="1"/>
        </w:rPr>
        <w:t>番</w:t>
      </w:r>
      <w:r>
        <w:rPr>
          <w:rFonts w:hint="eastAsia" w:ascii="ＭＳ ゴシック" w:hAnsi="ＭＳ ゴシック" w:eastAsia="ＭＳ ゴシック"/>
          <w:spacing w:val="2"/>
          <w:kern w:val="0"/>
          <w:sz w:val="24"/>
          <w:fitText w:val="960" w:id="1"/>
        </w:rPr>
        <w:t>号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1"/>
          <w:w w:val="57"/>
          <w:kern w:val="0"/>
          <w:sz w:val="24"/>
          <w:fitText w:val="960" w:id="2"/>
        </w:rPr>
        <w:t>メールアドレス</w:t>
      </w:r>
    </w:p>
    <w:p>
      <w:pPr>
        <w:pStyle w:val="0"/>
        <w:ind w:left="50" w:leftChars="24"/>
        <w:rPr>
          <w:rFonts w:hint="default" w:ascii="ＭＳ ゴシック" w:hAnsi="ＭＳ ゴシック" w:eastAsia="ＭＳ ゴシック"/>
          <w:w w:val="80"/>
          <w:sz w:val="24"/>
        </w:rPr>
      </w:pPr>
      <w:r>
        <w:rPr>
          <w:rFonts w:hint="eastAsia" w:ascii="ＭＳ ゴシック" w:hAnsi="ＭＳ ゴシック" w:eastAsia="ＭＳ ゴシック"/>
          <w:w w:val="80"/>
          <w:sz w:val="24"/>
        </w:rPr>
        <w:t>　　　　　　　　　　　　　　　　　　　　　</w:t>
      </w:r>
      <w:r>
        <w:rPr>
          <w:rFonts w:hint="eastAsia" w:ascii="ＭＳ ゴシック" w:hAnsi="ＭＳ ゴシック" w:eastAsia="ＭＳ ゴシック"/>
          <w:spacing w:val="0"/>
          <w:w w:val="80"/>
          <w:kern w:val="0"/>
          <w:sz w:val="24"/>
          <w:fitText w:val="960" w:id="3"/>
        </w:rPr>
        <w:t>修了者番</w:t>
      </w:r>
      <w:r>
        <w:rPr>
          <w:rFonts w:hint="eastAsia" w:ascii="ＭＳ ゴシック" w:hAnsi="ＭＳ ゴシック" w:eastAsia="ＭＳ ゴシック"/>
          <w:spacing w:val="1"/>
          <w:w w:val="80"/>
          <w:kern w:val="0"/>
          <w:sz w:val="24"/>
          <w:fitText w:val="960" w:id="3"/>
        </w:rPr>
        <w:t>号</w:t>
      </w:r>
      <w:r>
        <w:rPr>
          <w:rFonts w:hint="eastAsia" w:ascii="ＭＳ ゴシック" w:hAnsi="ＭＳ ゴシック" w:eastAsia="ＭＳ ゴシック"/>
          <w:w w:val="80"/>
          <w:sz w:val="24"/>
        </w:rPr>
        <w:t>　</w:t>
      </w:r>
    </w:p>
    <w:p>
      <w:pPr>
        <w:pStyle w:val="0"/>
        <w:rPr>
          <w:rFonts w:hint="default" w:ascii="ＭＳ ゴシック" w:hAnsi="ＭＳ ゴシック" w:eastAsia="ＭＳ ゴシック"/>
          <w:w w:val="80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静岡県福祉サービス第三者評価調査者継続研修を、下記のとおり受講したいので、関係書類を添えて申込みます。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所属（予定）の評価機関</w:t>
      </w:r>
    </w:p>
    <w:tbl>
      <w:tblPr>
        <w:tblStyle w:val="11"/>
        <w:tblW w:w="8880" w:type="dxa"/>
        <w:jc w:val="left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170"/>
        <w:gridCol w:w="6710"/>
      </w:tblGrid>
      <w:tr>
        <w:trPr>
          <w:cantSplit/>
          <w:trHeight w:val="1288" w:hRule="atLeast"/>
        </w:trPr>
        <w:tc>
          <w:tcPr>
            <w:tcW w:w="21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所属（予定）機関の有無（該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当番号に○）</w:t>
            </w:r>
          </w:p>
        </w:tc>
        <w:tc>
          <w:tcPr>
            <w:tcW w:w="671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①　現在評価機関に所属している。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②　評価機関に所属する具体的な予定がある。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③　これから所属先を検討する。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④　所属予定はない。</w:t>
            </w:r>
          </w:p>
        </w:tc>
      </w:tr>
      <w:tr>
        <w:trPr>
          <w:cantSplit/>
          <w:trHeight w:val="604" w:hRule="atLeast"/>
        </w:trPr>
        <w:tc>
          <w:tcPr>
            <w:tcW w:w="21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①②の場合</w:t>
            </w:r>
          </w:p>
        </w:tc>
        <w:tc>
          <w:tcPr>
            <w:tcW w:w="6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所属（予定）機関の名称　（　　　　　　　　　　　　　　　　　　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spacing w:line="240" w:lineRule="auto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受講料納付書の送付先</w:t>
      </w:r>
    </w:p>
    <w:p>
      <w:pPr>
        <w:pStyle w:val="0"/>
        <w:snapToGrid w:val="0"/>
        <w:spacing w:line="240" w:lineRule="auto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希望する送付先に○を付してください。</w:t>
      </w:r>
    </w:p>
    <w:p>
      <w:pPr>
        <w:pStyle w:val="0"/>
        <w:snapToGrid w:val="0"/>
        <w:spacing w:line="240" w:lineRule="auto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①自宅　　　②所属評価機関（評価機関名：　　　　　　　　　　　　　　　　）</w:t>
      </w:r>
    </w:p>
    <w:p>
      <w:pPr>
        <w:pStyle w:val="0"/>
        <w:snapToGrid w:val="0"/>
        <w:spacing w:line="240" w:lineRule="auto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③勤務先等（あて先の住所・名称等：　　　　　　　　　　　　　　　　　　　）</w:t>
      </w:r>
    </w:p>
    <w:p>
      <w:pPr>
        <w:pStyle w:val="0"/>
        <w:snapToGrid w:val="0"/>
        <w:spacing w:line="240" w:lineRule="auto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spacing w:line="240" w:lineRule="auto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　その他</w:t>
      </w:r>
    </w:p>
    <w:p>
      <w:pPr>
        <w:pStyle w:val="0"/>
        <w:snapToGrid w:val="0"/>
        <w:spacing w:line="240" w:lineRule="auto"/>
        <w:ind w:firstLine="480" w:firstLine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研修時に講師に質問したい事例があれば、資料を一緒に送付してください。</w:t>
      </w:r>
    </w:p>
    <w:p>
      <w:pPr>
        <w:pStyle w:val="0"/>
        <w:snapToGrid w:val="0"/>
        <w:spacing w:line="240" w:lineRule="auto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napToGrid w:val="0"/>
        <w:spacing w:line="240" w:lineRule="auto"/>
        <w:ind w:left="1680" w:hanging="1680" w:hangingChars="7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添付書類　評価調査者養成研修修了証書（写）又は修了者証（写）、あるいは</w:t>
      </w:r>
    </w:p>
    <w:p>
      <w:pPr>
        <w:pStyle w:val="0"/>
        <w:snapToGrid w:val="0"/>
        <w:spacing w:line="240" w:lineRule="auto"/>
        <w:ind w:left="1676" w:leftChars="798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全国社会福祉協議会「評価調査者養成研修会修了証書」（写）及び</w:t>
      </w:r>
    </w:p>
    <w:p>
      <w:pPr>
        <w:pStyle w:val="0"/>
        <w:snapToGrid w:val="0"/>
        <w:spacing w:line="240" w:lineRule="auto"/>
        <w:ind w:left="1676" w:leftChars="798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「社会的養護関係施設評価調査者養成研修会修了証書」（写）</w:t>
      </w:r>
    </w:p>
    <w:sectPr>
      <w:pgSz w:w="11906" w:h="16838"/>
      <w:pgMar w:top="1456" w:right="1531" w:bottom="1536" w:left="1418" w:header="851" w:footer="992" w:gutter="0"/>
      <w:cols w:space="720"/>
      <w:textDirection w:val="lrTb"/>
      <w:docGrid w:type="line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next w:val="18"/>
    <w:link w:val="0"/>
    <w:uiPriority w:val="0"/>
    <w:semiHidden/>
    <w:rPr>
      <w:vertAlign w:val="superscript"/>
    </w:rPr>
  </w:style>
  <w:style w:type="character" w:styleId="19">
    <w:name w:val="endnote reference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3</Words>
  <Characters>435</Characters>
  <Application>JUST Note</Application>
  <Lines>42</Lines>
  <Paragraphs>31</Paragraphs>
  <CharactersWithSpaces>699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酒井　直行</cp:lastModifiedBy>
  <cp:lastPrinted>2020-12-03T04:56:00Z</cp:lastPrinted>
  <dcterms:modified xsi:type="dcterms:W3CDTF">2024-11-11T22:54:06Z</dcterms:modified>
  <cp:revision>3</cp:revision>
</cp:coreProperties>
</file>