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BIZ UDPゴシック" w:hAnsi="BIZ UDPゴシック" w:eastAsia="BIZ UDPゴシック"/>
          <w:sz w:val="28"/>
        </w:rPr>
      </w:pPr>
      <w:r>
        <w:rPr>
          <w:rFonts w:hint="eastAsia" w:ascii="BIZ UDPゴシック" w:hAnsi="BIZ UDPゴシック" w:eastAsia="BIZ UDPゴシック"/>
          <w:sz w:val="28"/>
        </w:rPr>
        <w:t>学校確認リスト</w:t>
      </w:r>
    </w:p>
    <w:p>
      <w:pPr>
        <w:pStyle w:val="0"/>
        <w:jc w:val="center"/>
        <w:rPr>
          <w:rFonts w:hint="default" w:ascii="BIZ UDPゴシック" w:hAnsi="BIZ UDPゴシック" w:eastAsia="BIZ UDPゴシック"/>
          <w:sz w:val="24"/>
        </w:rPr>
      </w:pPr>
    </w:p>
    <w:p>
      <w:pPr>
        <w:pStyle w:val="0"/>
        <w:jc w:val="left"/>
        <w:rPr>
          <w:rFonts w:hint="default" w:ascii="BIZ UDPゴシック" w:hAnsi="BIZ UDPゴシック" w:eastAsia="BIZ UDPゴシック"/>
          <w:highlight w:val="none"/>
        </w:rPr>
      </w:pPr>
      <w:r>
        <w:rPr>
          <w:rFonts w:hint="eastAsia" w:ascii="BIZ UDPゴシック" w:hAnsi="BIZ UDPゴシック" w:eastAsia="BIZ UDPゴシック"/>
        </w:rPr>
        <w:t>　当</w:t>
      </w:r>
      <w:r>
        <w:rPr>
          <w:rFonts w:hint="eastAsia" w:ascii="BIZ UDPゴシック" w:hAnsi="BIZ UDPゴシック" w:eastAsia="BIZ UDPゴシック"/>
          <w:highlight w:val="none"/>
        </w:rPr>
        <w:t>該生徒が、しずおか探究留学支援事業へ応募するにあたり、募集要項・留学計画書等の内容を確認し、応募要件を満たしていることを確認しました。</w:t>
      </w:r>
    </w:p>
    <w:p>
      <w:pPr>
        <w:pStyle w:val="0"/>
        <w:jc w:val="left"/>
        <w:rPr>
          <w:rFonts w:hint="default" w:ascii="BIZ UDPゴシック" w:hAnsi="BIZ UDPゴシック" w:eastAsia="BIZ UDPゴシック"/>
          <w:highlight w:val="none"/>
        </w:rPr>
      </w:pPr>
    </w:p>
    <w:tbl>
      <w:tblPr>
        <w:tblStyle w:val="11"/>
        <w:tblW w:w="6550" w:type="dxa"/>
        <w:tblInd w:w="15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1163"/>
        <w:gridCol w:w="5387"/>
      </w:tblGrid>
      <w:tr>
        <w:trPr>
          <w:trHeight w:val="473" w:hRule="atLeast"/>
        </w:trPr>
        <w:tc>
          <w:tcPr>
            <w:tcW w:w="1163" w:type="dxa"/>
            <w:shd w:val="clear" w:color="auto" w:themeFill="background1" w:themeFillTint="FF" w:themeFillShade="F2"/>
            <w:vAlign w:val="center"/>
          </w:tcPr>
          <w:p>
            <w:pPr>
              <w:pStyle w:val="0"/>
              <w:widowControl w:val="1"/>
              <w:jc w:val="center"/>
              <w:rPr>
                <w:rFonts w:hint="default" w:ascii="BIZ UDPゴシック" w:hAnsi="BIZ UDPゴシック" w:eastAsia="BIZ UDPゴシック"/>
                <w:color w:val="000000"/>
                <w:kern w:val="0"/>
                <w:sz w:val="20"/>
                <w:highlight w:val="none"/>
              </w:rPr>
            </w:pPr>
            <w:r>
              <w:rPr>
                <w:rFonts w:hint="eastAsia" w:ascii="BIZ UDPゴシック" w:hAnsi="BIZ UDPゴシック" w:eastAsia="BIZ UDPゴシック"/>
                <w:color w:val="000000"/>
                <w:kern w:val="0"/>
                <w:sz w:val="20"/>
                <w:highlight w:val="none"/>
              </w:rPr>
              <w:t>学校名</w:t>
            </w:r>
          </w:p>
        </w:tc>
        <w:tc>
          <w:tcPr>
            <w:tcW w:w="5387" w:type="dxa"/>
            <w:shd w:val="clear" w:color="auto" w:fill="auto"/>
            <w:vAlign w:val="center"/>
          </w:tcPr>
          <w:p>
            <w:pPr>
              <w:pStyle w:val="0"/>
              <w:jc w:val="center"/>
              <w:rPr>
                <w:rFonts w:hint="default" w:ascii="BIZ UDPゴシック" w:hAnsi="BIZ UDPゴシック" w:eastAsia="BIZ UDPゴシック"/>
                <w:color w:val="000000"/>
                <w:kern w:val="0"/>
                <w:sz w:val="20"/>
                <w:highlight w:val="none"/>
              </w:rPr>
            </w:pPr>
          </w:p>
        </w:tc>
      </w:tr>
      <w:tr>
        <w:trPr>
          <w:trHeight w:val="473" w:hRule="atLeast"/>
        </w:trPr>
        <w:tc>
          <w:tcPr>
            <w:tcW w:w="1163" w:type="dxa"/>
            <w:shd w:val="clear" w:color="auto" w:themeFill="background1" w:themeFillTint="FF" w:themeFillShade="F2"/>
            <w:vAlign w:val="center"/>
          </w:tcPr>
          <w:p>
            <w:pPr>
              <w:pStyle w:val="0"/>
              <w:widowControl w:val="1"/>
              <w:jc w:val="center"/>
              <w:rPr>
                <w:rFonts w:hint="default" w:ascii="BIZ UDPゴシック" w:hAnsi="BIZ UDPゴシック" w:eastAsia="BIZ UDPゴシック"/>
                <w:color w:val="000000"/>
                <w:kern w:val="0"/>
                <w:sz w:val="20"/>
                <w:highlight w:val="none"/>
              </w:rPr>
            </w:pPr>
            <w:r>
              <w:rPr>
                <w:rFonts w:hint="eastAsia" w:ascii="BIZ UDPゴシック" w:hAnsi="BIZ UDPゴシック" w:eastAsia="BIZ UDPゴシック"/>
                <w:color w:val="000000"/>
                <w:kern w:val="0"/>
                <w:sz w:val="20"/>
                <w:highlight w:val="none"/>
              </w:rPr>
              <w:t>生徒名</w:t>
            </w:r>
          </w:p>
        </w:tc>
        <w:tc>
          <w:tcPr>
            <w:tcW w:w="5387" w:type="dxa"/>
            <w:shd w:val="clear" w:color="auto" w:fill="auto"/>
            <w:vAlign w:val="center"/>
          </w:tcPr>
          <w:p>
            <w:pPr>
              <w:pStyle w:val="0"/>
              <w:widowControl w:val="1"/>
              <w:jc w:val="center"/>
              <w:rPr>
                <w:rFonts w:hint="default" w:ascii="BIZ UDPゴシック" w:hAnsi="BIZ UDPゴシック" w:eastAsia="BIZ UDPゴシック"/>
                <w:color w:val="000000"/>
                <w:kern w:val="0"/>
                <w:sz w:val="20"/>
                <w:highlight w:val="none"/>
              </w:rPr>
            </w:pPr>
          </w:p>
        </w:tc>
      </w:tr>
    </w:tbl>
    <w:p>
      <w:pPr>
        <w:pStyle w:val="0"/>
        <w:rPr>
          <w:rFonts w:hint="default" w:ascii="BIZ UDPゴシック" w:hAnsi="BIZ UDPゴシック" w:eastAsia="BIZ UDPゴシック"/>
          <w:sz w:val="20"/>
          <w:highlight w:val="none"/>
        </w:rPr>
      </w:pPr>
    </w:p>
    <w:p>
      <w:pPr>
        <w:pStyle w:val="0"/>
        <w:rPr>
          <w:rFonts w:hint="default" w:ascii="BIZ UDPゴシック" w:hAnsi="BIZ UDPゴシック" w:eastAsia="BIZ UDPゴシック"/>
          <w:highlight w:val="none"/>
        </w:rPr>
      </w:pPr>
      <w:r>
        <w:rPr>
          <w:rFonts w:hint="eastAsia" w:ascii="BIZ UDPゴシック" w:hAnsi="BIZ UDPゴシック" w:eastAsia="BIZ UDPゴシック"/>
          <w:highlight w:val="none"/>
        </w:rPr>
        <w:t>　各要件を確認後、左欄にチェックマーク（</w:t>
      </w:r>
      <w:r>
        <w:rPr>
          <w:rFonts w:hint="default" w:ascii="BIZ UDPゴシック" w:hAnsi="BIZ UDPゴシック" w:eastAsia="BIZ UDPゴシック"/>
          <w:highlight w:val="none"/>
        </w:rPr>
        <w:t>✓</w:t>
      </w:r>
      <w:r>
        <w:rPr>
          <w:rFonts w:hint="eastAsia" w:ascii="BIZ UDPゴシック" w:hAnsi="BIZ UDPゴシック" w:eastAsia="BIZ UDPゴシック"/>
          <w:highlight w:val="none"/>
        </w:rPr>
        <w:t>）及び該当の有無を記入してください。</w:t>
      </w:r>
    </w:p>
    <w:tbl>
      <w:tblPr>
        <w:tblStyle w:val="11"/>
        <w:tblW w:w="0" w:type="auto"/>
        <w:tblInd w:w="0" w:type="dxa"/>
        <w:tblLayout w:type="fixed"/>
        <w:tblCellMar>
          <w:left w:w="99" w:type="dxa"/>
          <w:right w:w="99" w:type="dxa"/>
        </w:tblCellMar>
        <w:tblLook w:firstRow="1" w:lastRow="0" w:firstColumn="1" w:lastColumn="0" w:noHBand="0" w:noVBand="1" w:val="04A0"/>
      </w:tblPr>
      <w:tblGrid>
        <w:gridCol w:w="588"/>
        <w:gridCol w:w="7479"/>
        <w:gridCol w:w="1320"/>
        <w:gridCol w:w="315"/>
      </w:tblGrid>
      <w:tr>
        <w:trPr>
          <w:trHeight w:val="260" w:hRule="atLeast"/>
        </w:trPr>
        <w:tc>
          <w:tcPr>
            <w:tcW w:w="588" w:type="dxa"/>
            <w:tcBorders>
              <w:top w:val="nil"/>
              <w:left w:val="nil"/>
              <w:bottom w:val="nil"/>
              <w:right w:val="nil"/>
              <w:tl2br w:val="none" w:color="auto" w:sz="0" w:space="0"/>
              <w:tr2bl w:val="none" w:color="auto" w:sz="0" w:space="0"/>
            </w:tcBorders>
            <w:shd w:val="clear" w:color="000000" w:fill="FFFFFF"/>
            <w:vAlign w:val="center"/>
          </w:tcPr>
          <w:p>
            <w:pPr>
              <w:pStyle w:val="0"/>
              <w:rPr>
                <w:rFonts w:hint="default"/>
                <w:highlight w:val="none"/>
              </w:rPr>
            </w:pPr>
          </w:p>
        </w:tc>
        <w:tc>
          <w:tcPr>
            <w:tcW w:w="7479" w:type="dxa"/>
            <w:tcBorders>
              <w:top w:val="nil"/>
              <w:left w:val="nil"/>
              <w:bottom w:val="nil"/>
              <w:right w:val="nil"/>
              <w:tl2br w:val="none" w:color="auto" w:sz="0" w:space="0"/>
              <w:tr2bl w:val="none" w:color="auto" w:sz="0" w:space="0"/>
            </w:tcBorders>
            <w:shd w:val="clear" w:color="000000" w:fill="FFFFFF"/>
            <w:vAlign w:val="center"/>
          </w:tcPr>
          <w:p>
            <w:pPr>
              <w:pStyle w:val="0"/>
              <w:rPr>
                <w:rFonts w:hint="default"/>
                <w:highlight w:val="none"/>
              </w:rPr>
            </w:pPr>
          </w:p>
        </w:tc>
        <w:tc>
          <w:tcPr>
            <w:tcW w:w="1320" w:type="dxa"/>
            <w:tcBorders>
              <w:top w:val="nil"/>
              <w:left w:val="nil"/>
              <w:bottom w:val="nil"/>
              <w:right w:val="nil"/>
              <w:tl2br w:val="none" w:color="auto" w:sz="0" w:space="0"/>
              <w:tr2bl w:val="none" w:color="auto" w:sz="0" w:space="0"/>
            </w:tcBorders>
            <w:shd w:val="clear" w:color="000000" w:fill="FFFFFF"/>
            <w:vAlign w:val="center"/>
          </w:tcPr>
          <w:p>
            <w:pPr>
              <w:pStyle w:val="0"/>
              <w:rPr>
                <w:rFonts w:hint="default"/>
                <w:highlight w:val="none"/>
              </w:rPr>
            </w:pPr>
            <w:r>
              <w:rPr>
                <w:rFonts w:hint="eastAsia"/>
                <w:highlight w:val="none"/>
              </w:rPr>
              <w:t>　</w:t>
            </w:r>
          </w:p>
        </w:tc>
        <w:tc>
          <w:tcPr>
            <w:tcW w:w="315" w:type="dxa"/>
            <w:tcBorders>
              <w:top w:val="nil"/>
              <w:left w:val="nil"/>
              <w:bottom w:val="nil"/>
              <w:right w:val="nil"/>
              <w:tl2br w:val="none" w:color="auto" w:sz="0" w:space="0"/>
              <w:tr2bl w:val="none" w:color="auto" w:sz="0" w:space="0"/>
            </w:tcBorders>
            <w:shd w:val="clear" w:color="000000" w:fill="FFFFFF"/>
            <w:vAlign w:val="center"/>
          </w:tcPr>
          <w:p>
            <w:pPr>
              <w:pStyle w:val="0"/>
              <w:rPr>
                <w:rFonts w:hint="default"/>
                <w:highlight w:val="none"/>
              </w:rPr>
            </w:pPr>
            <w:r>
              <w:rPr>
                <w:rFonts w:hint="eastAsia"/>
                <w:highlight w:val="none"/>
              </w:rPr>
              <w:t>　</w:t>
            </w:r>
          </w:p>
        </w:tc>
      </w:tr>
      <w:tr>
        <w:trPr>
          <w:trHeight w:val="665" w:hRule="atLeast"/>
        </w:trPr>
        <w:tc>
          <w:tcPr>
            <w:tcW w:w="8067" w:type="dxa"/>
            <w:gridSpan w:val="2"/>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default" w:ascii="BIZ UDPゴシック" w:hAnsi="BIZ UDPゴシック" w:eastAsia="BIZ UDPゴシック"/>
                <w:kern w:val="0"/>
                <w:highlight w:val="none"/>
              </w:rPr>
            </w:pPr>
            <w:r>
              <w:rPr>
                <w:rFonts w:hint="eastAsia" w:ascii="BIZ UDPゴシック" w:hAnsi="BIZ UDPゴシック" w:eastAsia="BIZ UDPゴシック"/>
                <w:kern w:val="0"/>
                <w:highlight w:val="none"/>
              </w:rPr>
              <w:t>（</w:t>
            </w:r>
            <w:r>
              <w:rPr>
                <w:rFonts w:hint="eastAsia" w:ascii="BIZ UDPゴシック" w:hAnsi="BIZ UDPゴシック" w:eastAsia="BIZ UDPゴシック"/>
                <w:kern w:val="0"/>
                <w:highlight w:val="none"/>
              </w:rPr>
              <w:t>1</w:t>
            </w:r>
            <w:r>
              <w:rPr>
                <w:rFonts w:hint="eastAsia" w:ascii="BIZ UDPゴシック" w:hAnsi="BIZ UDPゴシック" w:eastAsia="BIZ UDPゴシック"/>
                <w:kern w:val="0"/>
                <w:highlight w:val="none"/>
              </w:rPr>
              <w:t>）派遣留学生の要件に関する確認事項</w:t>
            </w:r>
          </w:p>
        </w:tc>
        <w:tc>
          <w:tcPr>
            <w:tcW w:w="1320" w:type="dxa"/>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default" w:ascii="BIZ UDPゴシック" w:hAnsi="BIZ UDPゴシック" w:eastAsia="BIZ UDPゴシック"/>
                <w:kern w:val="0"/>
                <w:highlight w:val="none"/>
              </w:rPr>
            </w:pPr>
            <w:r>
              <w:rPr>
                <w:rFonts w:hint="eastAsia" w:ascii="BIZ UDPゴシック" w:hAnsi="BIZ UDPゴシック" w:eastAsia="BIZ UDPゴシック"/>
                <w:kern w:val="0"/>
                <w:highlight w:val="none"/>
              </w:rPr>
              <w:t>　</w:t>
            </w:r>
          </w:p>
        </w:tc>
        <w:tc>
          <w:tcPr>
            <w:tcW w:w="315" w:type="dxa"/>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default" w:ascii="BIZ UDPゴシック" w:hAnsi="BIZ UDPゴシック" w:eastAsia="BIZ UDPゴシック"/>
                <w:kern w:val="0"/>
                <w:highlight w:val="none"/>
              </w:rPr>
            </w:pPr>
            <w:r>
              <w:rPr>
                <w:rFonts w:hint="eastAsia" w:ascii="BIZ UDPゴシック" w:hAnsi="BIZ UDPゴシック" w:eastAsia="BIZ UDPゴシック"/>
                <w:kern w:val="0"/>
                <w:highlight w:val="none"/>
              </w:rPr>
              <w:t>　</w:t>
            </w:r>
          </w:p>
        </w:tc>
      </w:tr>
      <w:tr>
        <w:trPr>
          <w:trHeight w:val="443" w:hRule="atLeast"/>
        </w:trPr>
        <w:tc>
          <w:tcPr>
            <w:tcW w:w="588" w:type="dxa"/>
            <w:tcBorders>
              <w:top w:val="single" w:color="auto" w:sz="8" w:space="0"/>
              <w:left w:val="single" w:color="auto" w:sz="8" w:space="0"/>
              <w:bottom w:val="double" w:color="auto" w:sz="6"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BIZ UDPゴシック" w:hAnsi="BIZ UDPゴシック" w:eastAsia="BIZ UDPゴシック"/>
                <w:kern w:val="0"/>
                <w:highlight w:val="none"/>
              </w:rPr>
            </w:pPr>
            <w:r>
              <w:rPr>
                <w:rFonts w:hint="eastAsia" w:ascii="BIZ UDPゴシック" w:hAnsi="BIZ UDPゴシック" w:eastAsia="BIZ UDPゴシック"/>
                <w:kern w:val="0"/>
                <w:highlight w:val="none"/>
              </w:rPr>
              <w:t>✓</w:t>
            </w:r>
          </w:p>
        </w:tc>
        <w:tc>
          <w:tcPr>
            <w:tcW w:w="7479" w:type="dxa"/>
            <w:tcBorders>
              <w:top w:val="single" w:color="auto" w:sz="8" w:space="0"/>
              <w:left w:val="nil"/>
              <w:bottom w:val="double" w:color="auto" w:sz="6"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BIZ UDPゴシック" w:hAnsi="BIZ UDPゴシック" w:eastAsia="BIZ UDPゴシック"/>
                <w:kern w:val="0"/>
                <w:highlight w:val="none"/>
              </w:rPr>
            </w:pPr>
            <w:r>
              <w:rPr>
                <w:rFonts w:hint="eastAsia" w:ascii="BIZ UDPゴシック" w:hAnsi="BIZ UDPゴシック" w:eastAsia="BIZ UDPゴシック"/>
                <w:kern w:val="0"/>
                <w:highlight w:val="none"/>
              </w:rPr>
              <w:t>要件</w:t>
            </w:r>
          </w:p>
        </w:tc>
        <w:tc>
          <w:tcPr>
            <w:tcW w:w="1320" w:type="dxa"/>
            <w:tcBorders>
              <w:top w:val="single" w:color="auto" w:sz="8" w:space="0"/>
              <w:left w:val="nil"/>
              <w:bottom w:val="double" w:color="auto" w:sz="6" w:space="0"/>
              <w:right w:val="single" w:color="auto" w:sz="8" w:space="0"/>
              <w:tl2br w:val="none" w:color="auto" w:sz="0" w:space="0"/>
              <w:tr2bl w:val="none" w:color="auto" w:sz="0" w:space="0"/>
            </w:tcBorders>
            <w:shd w:val="clear" w:color="000000" w:fill="D9D9D9"/>
            <w:vAlign w:val="center"/>
          </w:tcPr>
          <w:p>
            <w:pPr>
              <w:pStyle w:val="0"/>
              <w:widowControl w:val="1"/>
              <w:jc w:val="center"/>
              <w:rPr>
                <w:rFonts w:hint="default" w:ascii="BIZ UDPゴシック" w:hAnsi="BIZ UDPゴシック" w:eastAsia="BIZ UDPゴシック"/>
                <w:kern w:val="0"/>
                <w:highlight w:val="none"/>
              </w:rPr>
            </w:pPr>
            <w:r>
              <w:rPr>
                <w:rFonts w:hint="eastAsia" w:ascii="BIZ UDPゴシック" w:hAnsi="BIZ UDPゴシック" w:eastAsia="BIZ UDPゴシック"/>
                <w:kern w:val="0"/>
                <w:highlight w:val="none"/>
              </w:rPr>
              <w:t>確認箇所</w:t>
            </w:r>
          </w:p>
        </w:tc>
        <w:tc>
          <w:tcPr>
            <w:tcW w:w="315" w:type="dxa"/>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default" w:ascii="BIZ UDPゴシック" w:hAnsi="BIZ UDPゴシック" w:eastAsia="BIZ UDPゴシック"/>
                <w:kern w:val="0"/>
                <w:highlight w:val="none"/>
              </w:rPr>
            </w:pPr>
            <w:r>
              <w:rPr>
                <w:rFonts w:hint="eastAsia" w:ascii="BIZ UDPゴシック" w:hAnsi="BIZ UDPゴシック" w:eastAsia="BIZ UDPゴシック"/>
                <w:kern w:val="0"/>
                <w:highlight w:val="none"/>
              </w:rPr>
              <w:t>　</w:t>
            </w:r>
          </w:p>
        </w:tc>
      </w:tr>
      <w:tr>
        <w:trPr>
          <w:trHeight w:val="1020" w:hRule="atLeast"/>
        </w:trPr>
        <w:tc>
          <w:tcPr>
            <w:tcW w:w="588" w:type="dxa"/>
            <w:tcBorders>
              <w:top w:val="nil"/>
              <w:left w:val="single" w:color="auto" w:sz="8" w:space="0"/>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center"/>
              <w:rPr>
                <w:rFonts w:hint="default" w:ascii="BIZ UDPゴシック" w:hAnsi="BIZ UDPゴシック" w:eastAsia="BIZ UDPゴシック"/>
                <w:kern w:val="0"/>
                <w:highlight w:val="none"/>
              </w:rPr>
            </w:pPr>
            <w:sdt>
              <w:sdtPr>
                <w:rPr>
                  <w:rFonts w:hint="default" w:ascii="BIZ UDPゴシック" w:hAnsi="BIZ UDPゴシック" w:eastAsia="BIZ UDPゴシック"/>
                  <w:sz w:val="22"/>
                  <w:highlight w:val="none"/>
                </w:rPr>
                <w:id w:val="1850448821"/>
                <w14:checkbox>
                  <w14:checkedState w14:font="Wingdings" w14:val="00FE"/>
                  <w14:uncheckedState w14:font="ＭＳ ゴシック" w14:val="2610"/>
                </w14:checkbox>
              </w:sdtPr>
              <w:sdtEndPr>
                <w:rPr>
                  <w:rFonts w:hint="default"/>
                  <w:highlight w:val="none"/>
                </w:rPr>
              </w:sdtEndPr>
              <w:sdtContent>
                <w:r>
                  <w:rPr>
                    <w:rFonts w:hint="eastAsia" w:ascii="ＭＳ ゴシック" w:hAnsi="ＭＳ ゴシック" w:eastAsia="ＭＳ ゴシック"/>
                    <w:sz w:val="22"/>
                    <w:highlight w:val="none"/>
                  </w:rPr>
                  <w:t>☐</w:t>
                </w:r>
              </w:sdtContent>
            </w:sdt>
            <w:r>
              <w:rPr>
                <w:rFonts w:hint="eastAsia" w:ascii="BIZ UDPゴシック" w:hAnsi="BIZ UDPゴシック" w:eastAsia="BIZ UDPゴシック"/>
                <w:kern w:val="0"/>
                <w:highlight w:val="none"/>
              </w:rPr>
              <w:t>　</w:t>
            </w:r>
          </w:p>
        </w:tc>
        <w:tc>
          <w:tcPr>
            <w:tcW w:w="7479" w:type="dxa"/>
            <w:tcBorders>
              <w:top w:val="nil"/>
              <w:left w:val="nil"/>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left"/>
              <w:rPr>
                <w:rFonts w:hint="default" w:ascii="BIZ UDPゴシック" w:hAnsi="BIZ UDPゴシック" w:eastAsia="BIZ UDPゴシック"/>
                <w:kern w:val="0"/>
                <w:highlight w:val="none"/>
              </w:rPr>
            </w:pPr>
            <w:r>
              <w:rPr>
                <w:rFonts w:hint="eastAsia" w:ascii="BIZ UDPゴシック" w:hAnsi="BIZ UDPゴシック" w:eastAsia="BIZ UDPゴシック"/>
                <w:kern w:val="0"/>
                <w:highlight w:val="none"/>
              </w:rPr>
              <w:t>日本国籍を有する、又は応募時までに日本への永住が許可されている生徒等である。</w:t>
            </w:r>
          </w:p>
        </w:tc>
        <w:tc>
          <w:tcPr>
            <w:tcW w:w="1320" w:type="dxa"/>
            <w:tcBorders>
              <w:top w:val="nil"/>
              <w:left w:val="nil"/>
              <w:bottom w:val="single" w:color="auto" w:sz="4" w:space="0"/>
              <w:right w:val="single" w:color="auto" w:sz="8" w:space="0"/>
              <w:tl2br w:val="none" w:color="auto" w:sz="0" w:space="0"/>
              <w:tr2bl w:val="none" w:color="auto" w:sz="0" w:space="0"/>
            </w:tcBorders>
            <w:shd w:val="clear" w:color="000000" w:fill="FFFFFF"/>
            <w:vAlign w:val="center"/>
          </w:tcPr>
          <w:p>
            <w:pPr>
              <w:pStyle w:val="0"/>
              <w:widowControl w:val="1"/>
              <w:jc w:val="center"/>
              <w:rPr>
                <w:rFonts w:hint="default" w:ascii="BIZ UDPゴシック" w:hAnsi="BIZ UDPゴシック" w:eastAsia="BIZ UDPゴシック"/>
                <w:kern w:val="0"/>
                <w:highlight w:val="none"/>
              </w:rPr>
            </w:pPr>
            <w:r>
              <w:rPr>
                <w:rFonts w:hint="eastAsia" w:ascii="BIZ UDPゴシック" w:hAnsi="BIZ UDPゴシック" w:eastAsia="BIZ UDPゴシック"/>
                <w:kern w:val="0"/>
                <w:highlight w:val="none"/>
              </w:rPr>
              <w:t>―</w:t>
            </w:r>
          </w:p>
        </w:tc>
        <w:tc>
          <w:tcPr>
            <w:tcW w:w="315" w:type="dxa"/>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default" w:ascii="BIZ UDPゴシック" w:hAnsi="BIZ UDPゴシック" w:eastAsia="BIZ UDPゴシック"/>
                <w:kern w:val="0"/>
                <w:highlight w:val="none"/>
              </w:rPr>
            </w:pPr>
            <w:r>
              <w:rPr>
                <w:rFonts w:hint="eastAsia" w:ascii="BIZ UDPゴシック" w:hAnsi="BIZ UDPゴシック" w:eastAsia="BIZ UDPゴシック"/>
                <w:kern w:val="0"/>
                <w:highlight w:val="none"/>
              </w:rPr>
              <w:t>　</w:t>
            </w:r>
          </w:p>
        </w:tc>
      </w:tr>
      <w:tr>
        <w:trPr>
          <w:trHeight w:val="1020" w:hRule="atLeast"/>
        </w:trPr>
        <w:tc>
          <w:tcPr>
            <w:tcW w:w="588" w:type="dxa"/>
            <w:tcBorders>
              <w:top w:val="nil"/>
              <w:left w:val="single" w:color="auto" w:sz="8" w:space="0"/>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center"/>
              <w:rPr>
                <w:rFonts w:hint="default" w:ascii="BIZ UDPゴシック" w:hAnsi="BIZ UDPゴシック" w:eastAsia="BIZ UDPゴシック"/>
                <w:kern w:val="0"/>
                <w:highlight w:val="none"/>
              </w:rPr>
            </w:pPr>
            <w:sdt>
              <w:sdtPr>
                <w:rPr>
                  <w:rFonts w:hint="default" w:ascii="BIZ UDPゴシック" w:hAnsi="BIZ UDPゴシック" w:eastAsia="BIZ UDPゴシック"/>
                  <w:sz w:val="22"/>
                  <w:highlight w:val="none"/>
                </w:rPr>
                <w:id w:val="596752582"/>
                <w14:checkbox>
                  <w14:checkedState w14:font="Wingdings" w14:val="00FE"/>
                  <w14:uncheckedState w14:font="ＭＳ ゴシック" w14:val="2610"/>
                </w14:checkbox>
              </w:sdtPr>
              <w:sdtEndPr>
                <w:rPr>
                  <w:rFonts w:hint="default"/>
                  <w:highlight w:val="none"/>
                </w:rPr>
              </w:sdtEndPr>
              <w:sdtContent>
                <w:r>
                  <w:rPr>
                    <w:rFonts w:hint="eastAsia" w:ascii="ＭＳ ゴシック" w:hAnsi="ＭＳ ゴシック" w:eastAsia="ＭＳ ゴシック"/>
                    <w:sz w:val="22"/>
                    <w:highlight w:val="none"/>
                  </w:rPr>
                  <w:t>☐</w:t>
                </w:r>
              </w:sdtContent>
            </w:sdt>
            <w:r>
              <w:rPr>
                <w:rFonts w:hint="eastAsia" w:ascii="BIZ UDPゴシック" w:hAnsi="BIZ UDPゴシック" w:eastAsia="BIZ UDPゴシック"/>
                <w:kern w:val="0"/>
                <w:highlight w:val="none"/>
              </w:rPr>
              <w:t>　</w:t>
            </w:r>
          </w:p>
        </w:tc>
        <w:tc>
          <w:tcPr>
            <w:tcW w:w="7479" w:type="dxa"/>
            <w:tcBorders>
              <w:top w:val="nil"/>
              <w:left w:val="nil"/>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left"/>
              <w:rPr>
                <w:rFonts w:hint="default" w:ascii="BIZ UDPゴシック" w:hAnsi="BIZ UDPゴシック" w:eastAsia="BIZ UDPゴシック"/>
                <w:kern w:val="0"/>
                <w:highlight w:val="none"/>
              </w:rPr>
            </w:pPr>
            <w:r>
              <w:rPr>
                <w:rFonts w:hint="eastAsia" w:ascii="BIZ UDPゴシック" w:hAnsi="BIZ UDPゴシック" w:eastAsia="BIZ UDPゴシック"/>
                <w:kern w:val="0"/>
                <w:highlight w:val="none"/>
              </w:rPr>
              <w:t>留学時に静岡県の高等学校等に在籍し、留学終了後も静岡県の高等学校等において卒業を目指す生徒等である。</w:t>
            </w:r>
          </w:p>
        </w:tc>
        <w:tc>
          <w:tcPr>
            <w:tcW w:w="1320" w:type="dxa"/>
            <w:tcBorders>
              <w:top w:val="nil"/>
              <w:left w:val="nil"/>
              <w:bottom w:val="single" w:color="auto" w:sz="4" w:space="0"/>
              <w:right w:val="single" w:color="auto" w:sz="8" w:space="0"/>
              <w:tl2br w:val="none" w:color="auto" w:sz="0" w:space="0"/>
              <w:tr2bl w:val="none" w:color="auto" w:sz="0" w:space="0"/>
            </w:tcBorders>
            <w:shd w:val="clear" w:color="000000" w:fill="FFFFFF"/>
            <w:vAlign w:val="center"/>
          </w:tcPr>
          <w:p>
            <w:pPr>
              <w:pStyle w:val="0"/>
              <w:widowControl w:val="1"/>
              <w:jc w:val="center"/>
              <w:rPr>
                <w:rFonts w:hint="default" w:ascii="BIZ UDPゴシック" w:hAnsi="BIZ UDPゴシック" w:eastAsia="BIZ UDPゴシック"/>
                <w:kern w:val="0"/>
                <w:highlight w:val="none"/>
              </w:rPr>
            </w:pPr>
            <w:r>
              <w:rPr>
                <w:rFonts w:hint="eastAsia" w:ascii="BIZ UDPゴシック" w:hAnsi="BIZ UDPゴシック" w:eastAsia="BIZ UDPゴシック"/>
                <w:kern w:val="0"/>
                <w:highlight w:val="none"/>
              </w:rPr>
              <w:t>―</w:t>
            </w:r>
          </w:p>
        </w:tc>
        <w:tc>
          <w:tcPr>
            <w:tcW w:w="315" w:type="dxa"/>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default" w:ascii="BIZ UDPゴシック" w:hAnsi="BIZ UDPゴシック" w:eastAsia="BIZ UDPゴシック"/>
                <w:kern w:val="0"/>
                <w:highlight w:val="none"/>
              </w:rPr>
            </w:pPr>
            <w:r>
              <w:rPr>
                <w:rFonts w:hint="eastAsia" w:ascii="BIZ UDPゴシック" w:hAnsi="BIZ UDPゴシック" w:eastAsia="BIZ UDPゴシック"/>
                <w:kern w:val="0"/>
                <w:highlight w:val="none"/>
              </w:rPr>
              <w:t>　</w:t>
            </w:r>
          </w:p>
        </w:tc>
      </w:tr>
      <w:tr>
        <w:trPr>
          <w:trHeight w:val="1020" w:hRule="atLeast"/>
        </w:trPr>
        <w:tc>
          <w:tcPr>
            <w:tcW w:w="588" w:type="dxa"/>
            <w:tcBorders>
              <w:top w:val="nil"/>
              <w:left w:val="single" w:color="auto" w:sz="8" w:space="0"/>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center"/>
              <w:rPr>
                <w:rFonts w:hint="default" w:ascii="BIZ UDPゴシック" w:hAnsi="BIZ UDPゴシック" w:eastAsia="BIZ UDPゴシック"/>
                <w:kern w:val="0"/>
                <w:highlight w:val="none"/>
              </w:rPr>
            </w:pPr>
            <w:sdt>
              <w:sdtPr>
                <w:rPr>
                  <w:rFonts w:hint="default" w:ascii="BIZ UDPゴシック" w:hAnsi="BIZ UDPゴシック" w:eastAsia="BIZ UDPゴシック"/>
                  <w:sz w:val="22"/>
                  <w:highlight w:val="none"/>
                </w:rPr>
                <w:id w:val="1090276204"/>
                <w14:checkbox>
                  <w14:checkedState w14:font="Wingdings" w14:val="00FE"/>
                  <w14:uncheckedState w14:font="ＭＳ ゴシック" w14:val="2610"/>
                </w14:checkbox>
              </w:sdtPr>
              <w:sdtEndPr>
                <w:rPr>
                  <w:rFonts w:hint="default"/>
                  <w:highlight w:val="none"/>
                </w:rPr>
              </w:sdtEndPr>
              <w:sdtContent>
                <w:r>
                  <w:rPr>
                    <w:rFonts w:hint="eastAsia" w:ascii="ＭＳ ゴシック" w:hAnsi="ＭＳ ゴシック" w:eastAsia="ＭＳ ゴシック"/>
                    <w:sz w:val="22"/>
                    <w:highlight w:val="none"/>
                  </w:rPr>
                  <w:t>☐</w:t>
                </w:r>
              </w:sdtContent>
            </w:sdt>
            <w:r>
              <w:rPr>
                <w:rFonts w:hint="eastAsia" w:ascii="BIZ UDPゴシック" w:hAnsi="BIZ UDPゴシック" w:eastAsia="BIZ UDPゴシック"/>
                <w:kern w:val="0"/>
                <w:highlight w:val="none"/>
              </w:rPr>
              <w:t>　</w:t>
            </w:r>
          </w:p>
        </w:tc>
        <w:tc>
          <w:tcPr>
            <w:tcW w:w="7479" w:type="dxa"/>
            <w:tcBorders>
              <w:top w:val="nil"/>
              <w:left w:val="nil"/>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left"/>
              <w:rPr>
                <w:rFonts w:hint="default" w:ascii="BIZ UDPゴシック" w:hAnsi="BIZ UDPゴシック" w:eastAsia="BIZ UDPゴシック"/>
                <w:kern w:val="0"/>
                <w:highlight w:val="none"/>
              </w:rPr>
            </w:pPr>
            <w:r>
              <w:rPr>
                <w:rFonts w:hint="eastAsia" w:ascii="BIZ UDPゴシック" w:hAnsi="BIZ UDPゴシック" w:eastAsia="BIZ UDPゴシック"/>
                <w:kern w:val="0"/>
                <w:highlight w:val="none"/>
              </w:rPr>
              <w:t>2026</w:t>
            </w:r>
            <w:r>
              <w:rPr>
                <w:rFonts w:hint="eastAsia" w:ascii="BIZ UDPゴシック" w:hAnsi="BIZ UDPゴシック" w:eastAsia="BIZ UDPゴシック"/>
                <w:kern w:val="0"/>
                <w:highlight w:val="none"/>
              </w:rPr>
              <w:t>年</w:t>
            </w:r>
            <w:r>
              <w:rPr>
                <w:rFonts w:hint="eastAsia" w:ascii="BIZ UDPゴシック" w:hAnsi="BIZ UDPゴシック" w:eastAsia="BIZ UDPゴシック"/>
                <w:kern w:val="0"/>
                <w:highlight w:val="none"/>
              </w:rPr>
              <w:t>4</w:t>
            </w:r>
            <w:r>
              <w:rPr>
                <w:rFonts w:hint="eastAsia" w:ascii="BIZ UDPゴシック" w:hAnsi="BIZ UDPゴシック" w:eastAsia="BIZ UDPゴシック"/>
                <w:kern w:val="0"/>
                <w:highlight w:val="none"/>
              </w:rPr>
              <w:t>月</w:t>
            </w:r>
            <w:r>
              <w:rPr>
                <w:rFonts w:hint="eastAsia" w:ascii="BIZ UDPゴシック" w:hAnsi="BIZ UDPゴシック" w:eastAsia="BIZ UDPゴシック"/>
                <w:kern w:val="0"/>
                <w:highlight w:val="none"/>
              </w:rPr>
              <w:t>1</w:t>
            </w:r>
            <w:r>
              <w:rPr>
                <w:rFonts w:hint="eastAsia" w:ascii="BIZ UDPゴシック" w:hAnsi="BIZ UDPゴシック" w:eastAsia="BIZ UDPゴシック"/>
                <w:kern w:val="0"/>
                <w:highlight w:val="none"/>
              </w:rPr>
              <w:t>日時点の年齢が</w:t>
            </w:r>
            <w:r>
              <w:rPr>
                <w:rFonts w:hint="eastAsia" w:ascii="BIZ UDPゴシック" w:hAnsi="BIZ UDPゴシック" w:eastAsia="BIZ UDPゴシック"/>
                <w:kern w:val="0"/>
                <w:highlight w:val="none"/>
              </w:rPr>
              <w:t>30</w:t>
            </w:r>
            <w:bookmarkStart w:id="0" w:name="_GoBack"/>
            <w:bookmarkEnd w:id="0"/>
            <w:r>
              <w:rPr>
                <w:rFonts w:hint="eastAsia" w:ascii="BIZ UDPゴシック" w:hAnsi="BIZ UDPゴシック" w:eastAsia="BIZ UDPゴシック"/>
                <w:kern w:val="0"/>
                <w:highlight w:val="none"/>
              </w:rPr>
              <w:t>歳以下である。</w:t>
            </w:r>
          </w:p>
        </w:tc>
        <w:tc>
          <w:tcPr>
            <w:tcW w:w="1320" w:type="dxa"/>
            <w:tcBorders>
              <w:top w:val="nil"/>
              <w:left w:val="nil"/>
              <w:bottom w:val="single" w:color="auto" w:sz="4" w:space="0"/>
              <w:right w:val="single" w:color="auto" w:sz="8" w:space="0"/>
              <w:tl2br w:val="none" w:color="auto" w:sz="0" w:space="0"/>
              <w:tr2bl w:val="none" w:color="auto" w:sz="0" w:space="0"/>
            </w:tcBorders>
            <w:shd w:val="clear" w:color="000000" w:fill="FFFFFF"/>
            <w:vAlign w:val="center"/>
          </w:tcPr>
          <w:p>
            <w:pPr>
              <w:pStyle w:val="0"/>
              <w:widowControl w:val="1"/>
              <w:jc w:val="left"/>
              <w:rPr>
                <w:rFonts w:hint="default" w:ascii="BIZ UDPゴシック" w:hAnsi="BIZ UDPゴシック" w:eastAsia="BIZ UDPゴシック"/>
                <w:kern w:val="0"/>
                <w:highlight w:val="none"/>
              </w:rPr>
            </w:pPr>
            <w:r>
              <w:rPr>
                <w:rFonts w:hint="eastAsia" w:ascii="BIZ UDPゴシック" w:hAnsi="BIZ UDPゴシック" w:eastAsia="BIZ UDPゴシック"/>
                <w:kern w:val="0"/>
                <w:highlight w:val="none"/>
              </w:rPr>
              <w:t>留学計画書</w:t>
            </w:r>
            <w:r>
              <w:rPr>
                <w:rFonts w:hint="eastAsia" w:ascii="BIZ UDPゴシック" w:hAnsi="BIZ UDPゴシック" w:eastAsia="BIZ UDPゴシック"/>
                <w:kern w:val="0"/>
                <w:highlight w:val="none"/>
              </w:rPr>
              <w:br w:type="textWrapping" w:clear="none"/>
            </w:r>
            <w:r>
              <w:rPr>
                <w:rFonts w:hint="eastAsia" w:ascii="BIZ UDPゴシック" w:hAnsi="BIZ UDPゴシック" w:eastAsia="BIZ UDPゴシック"/>
                <w:kern w:val="0"/>
                <w:highlight w:val="none"/>
              </w:rPr>
              <w:t>１．応募者情報</w:t>
            </w:r>
          </w:p>
        </w:tc>
        <w:tc>
          <w:tcPr>
            <w:tcW w:w="315" w:type="dxa"/>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default" w:ascii="BIZ UDPゴシック" w:hAnsi="BIZ UDPゴシック" w:eastAsia="BIZ UDPゴシック"/>
                <w:kern w:val="0"/>
                <w:highlight w:val="none"/>
              </w:rPr>
            </w:pPr>
            <w:r>
              <w:rPr>
                <w:rFonts w:hint="eastAsia" w:ascii="BIZ UDPゴシック" w:hAnsi="BIZ UDPゴシック" w:eastAsia="BIZ UDPゴシック"/>
                <w:kern w:val="0"/>
                <w:highlight w:val="none"/>
              </w:rPr>
              <w:t>　</w:t>
            </w:r>
          </w:p>
        </w:tc>
      </w:tr>
      <w:tr>
        <w:trPr>
          <w:trHeight w:val="1020" w:hRule="atLeast"/>
        </w:trPr>
        <w:tc>
          <w:tcPr>
            <w:tcW w:w="588" w:type="dxa"/>
            <w:tcBorders>
              <w:top w:val="nil"/>
              <w:left w:val="single" w:color="auto" w:sz="8" w:space="0"/>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center"/>
              <w:rPr>
                <w:rFonts w:hint="default" w:ascii="BIZ UDPゴシック" w:hAnsi="BIZ UDPゴシック" w:eastAsia="BIZ UDPゴシック"/>
                <w:kern w:val="0"/>
                <w:highlight w:val="none"/>
              </w:rPr>
            </w:pPr>
            <w:sdt>
              <w:sdtPr>
                <w:rPr>
                  <w:rFonts w:hint="default" w:ascii="BIZ UDPゴシック" w:hAnsi="BIZ UDPゴシック" w:eastAsia="BIZ UDPゴシック"/>
                  <w:sz w:val="22"/>
                  <w:highlight w:val="none"/>
                </w:rPr>
                <w:id w:val="-1738771542"/>
                <w14:checkbox>
                  <w14:checkedState w14:font="Wingdings" w14:val="00FE"/>
                  <w14:uncheckedState w14:font="ＭＳ ゴシック" w14:val="2610"/>
                </w14:checkbox>
              </w:sdtPr>
              <w:sdtEndPr>
                <w:rPr>
                  <w:rFonts w:hint="default"/>
                  <w:highlight w:val="none"/>
                </w:rPr>
              </w:sdtEndPr>
              <w:sdtContent>
                <w:r>
                  <w:rPr>
                    <w:rFonts w:hint="eastAsia" w:ascii="ＭＳ ゴシック" w:hAnsi="ＭＳ ゴシック" w:eastAsia="ＭＳ ゴシック"/>
                    <w:sz w:val="22"/>
                    <w:highlight w:val="none"/>
                  </w:rPr>
                  <w:t>☐</w:t>
                </w:r>
              </w:sdtContent>
            </w:sdt>
            <w:r>
              <w:rPr>
                <w:rFonts w:hint="eastAsia" w:ascii="BIZ UDPゴシック" w:hAnsi="BIZ UDPゴシック" w:eastAsia="BIZ UDPゴシック"/>
                <w:kern w:val="0"/>
                <w:highlight w:val="none"/>
              </w:rPr>
              <w:t>　</w:t>
            </w:r>
          </w:p>
        </w:tc>
        <w:tc>
          <w:tcPr>
            <w:tcW w:w="7479" w:type="dxa"/>
            <w:tcBorders>
              <w:top w:val="nil"/>
              <w:left w:val="nil"/>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left"/>
              <w:rPr>
                <w:rFonts w:hint="default" w:ascii="BIZ UDPゴシック" w:hAnsi="BIZ UDPゴシック" w:eastAsia="BIZ UDPゴシック"/>
                <w:kern w:val="0"/>
                <w:highlight w:val="none"/>
              </w:rPr>
            </w:pPr>
            <w:r>
              <w:rPr>
                <w:rFonts w:hint="eastAsia" w:ascii="BIZ UDPゴシック" w:hAnsi="BIZ UDPゴシック" w:eastAsia="BIZ UDPゴシック"/>
                <w:kern w:val="0"/>
              </w:rPr>
              <w:t>留学中に行うインターンシップ等の報酬や他団体等から留学のための給付型奨学金を受ける場合は、本事業の奨学金等とそれらの合計額が留学にかかる費用総額を超えない</w:t>
            </w:r>
            <w:r>
              <w:rPr>
                <w:rFonts w:hint="eastAsia" w:ascii="BIZ UDPゴシック" w:hAnsi="BIZ UDPゴシック" w:eastAsia="BIZ UDPゴシック"/>
                <w:kern w:val="0"/>
                <w:highlight w:val="none"/>
              </w:rPr>
              <w:t>生徒等である。</w:t>
            </w:r>
          </w:p>
        </w:tc>
        <w:tc>
          <w:tcPr>
            <w:tcW w:w="1320" w:type="dxa"/>
            <w:tcBorders>
              <w:top w:val="nil"/>
              <w:left w:val="nil"/>
              <w:bottom w:val="single" w:color="auto" w:sz="4" w:space="0"/>
              <w:right w:val="single" w:color="auto" w:sz="8" w:space="0"/>
              <w:tl2br w:val="none" w:color="auto" w:sz="0" w:space="0"/>
              <w:tr2bl w:val="none" w:color="auto" w:sz="0" w:space="0"/>
            </w:tcBorders>
            <w:shd w:val="clear" w:color="000000" w:fill="FFFFFF"/>
            <w:vAlign w:val="center"/>
          </w:tcPr>
          <w:p>
            <w:pPr>
              <w:pStyle w:val="0"/>
              <w:widowControl w:val="1"/>
              <w:jc w:val="left"/>
              <w:rPr>
                <w:rFonts w:hint="default" w:ascii="BIZ UDPゴシック" w:hAnsi="BIZ UDPゴシック" w:eastAsia="BIZ UDPゴシック"/>
                <w:kern w:val="0"/>
                <w:highlight w:val="none"/>
              </w:rPr>
            </w:pPr>
            <w:r>
              <w:rPr>
                <w:rFonts w:hint="eastAsia" w:ascii="BIZ UDPゴシック" w:hAnsi="BIZ UDPゴシック" w:eastAsia="BIZ UDPゴシック"/>
                <w:kern w:val="0"/>
                <w:highlight w:val="none"/>
              </w:rPr>
              <w:t>留学計画書</w:t>
            </w:r>
            <w:r>
              <w:rPr>
                <w:rFonts w:hint="eastAsia" w:ascii="BIZ UDPゴシック" w:hAnsi="BIZ UDPゴシック" w:eastAsia="BIZ UDPゴシック"/>
                <w:kern w:val="0"/>
                <w:highlight w:val="none"/>
              </w:rPr>
              <w:br w:type="textWrapping" w:clear="none"/>
            </w:r>
            <w:r>
              <w:rPr>
                <w:rFonts w:hint="eastAsia" w:ascii="BIZ UDPゴシック" w:hAnsi="BIZ UDPゴシック" w:eastAsia="BIZ UDPゴシック"/>
                <w:kern w:val="0"/>
                <w:highlight w:val="none"/>
              </w:rPr>
              <w:t>２－５　他の奨学金等の受給の有無</w:t>
            </w:r>
          </w:p>
        </w:tc>
        <w:tc>
          <w:tcPr>
            <w:tcW w:w="315" w:type="dxa"/>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default" w:ascii="BIZ UDPゴシック" w:hAnsi="BIZ UDPゴシック" w:eastAsia="BIZ UDPゴシック"/>
                <w:kern w:val="0"/>
                <w:highlight w:val="none"/>
              </w:rPr>
            </w:pPr>
            <w:r>
              <w:rPr>
                <w:rFonts w:hint="eastAsia" w:ascii="BIZ UDPゴシック" w:hAnsi="BIZ UDPゴシック" w:eastAsia="BIZ UDPゴシック"/>
                <w:kern w:val="0"/>
                <w:highlight w:val="none"/>
              </w:rPr>
              <w:t>　</w:t>
            </w:r>
          </w:p>
        </w:tc>
      </w:tr>
      <w:tr>
        <w:trPr>
          <w:trHeight w:val="1020" w:hRule="atLeast"/>
        </w:trPr>
        <w:tc>
          <w:tcPr>
            <w:tcW w:w="588" w:type="dxa"/>
            <w:tcBorders>
              <w:top w:val="nil"/>
              <w:left w:val="single" w:color="auto" w:sz="8" w:space="0"/>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center"/>
              <w:rPr>
                <w:rFonts w:hint="default" w:ascii="BIZ UDPゴシック" w:hAnsi="BIZ UDPゴシック" w:eastAsia="BIZ UDPゴシック"/>
                <w:kern w:val="0"/>
                <w:highlight w:val="none"/>
              </w:rPr>
            </w:pPr>
            <w:sdt>
              <w:sdtPr>
                <w:rPr>
                  <w:rFonts w:hint="default" w:ascii="BIZ UDPゴシック" w:hAnsi="BIZ UDPゴシック" w:eastAsia="BIZ UDPゴシック"/>
                  <w:sz w:val="22"/>
                  <w:highlight w:val="none"/>
                </w:rPr>
                <w:id w:val="-1825198565"/>
                <w14:checkbox>
                  <w14:checkedState w14:font="Wingdings" w14:val="00FE"/>
                  <w14:uncheckedState w14:font="ＭＳ ゴシック" w14:val="2610"/>
                </w14:checkbox>
              </w:sdtPr>
              <w:sdtEndPr>
                <w:rPr>
                  <w:rFonts w:hint="default"/>
                  <w:highlight w:val="none"/>
                </w:rPr>
              </w:sdtEndPr>
              <w:sdtContent>
                <w:r>
                  <w:rPr>
                    <w:rFonts w:hint="eastAsia" w:ascii="ＭＳ ゴシック" w:hAnsi="ＭＳ ゴシック" w:eastAsia="ＭＳ ゴシック"/>
                    <w:sz w:val="22"/>
                    <w:highlight w:val="none"/>
                  </w:rPr>
                  <w:t>☐</w:t>
                </w:r>
              </w:sdtContent>
            </w:sdt>
            <w:r>
              <w:rPr>
                <w:rFonts w:hint="eastAsia" w:ascii="BIZ UDPゴシック" w:hAnsi="BIZ UDPゴシック" w:eastAsia="BIZ UDPゴシック"/>
                <w:kern w:val="0"/>
                <w:highlight w:val="none"/>
              </w:rPr>
              <w:t>　</w:t>
            </w:r>
          </w:p>
        </w:tc>
        <w:tc>
          <w:tcPr>
            <w:tcW w:w="7479" w:type="dxa"/>
            <w:tcBorders>
              <w:top w:val="nil"/>
              <w:left w:val="nil"/>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left"/>
              <w:rPr>
                <w:rFonts w:hint="default" w:ascii="BIZ UDPゴシック" w:hAnsi="BIZ UDPゴシック" w:eastAsia="BIZ UDPゴシック"/>
                <w:kern w:val="0"/>
                <w:highlight w:val="none"/>
              </w:rPr>
            </w:pPr>
            <w:r>
              <w:rPr>
                <w:rFonts w:hint="eastAsia" w:ascii="BIZ UDPゴシック" w:hAnsi="BIZ UDPゴシック" w:eastAsia="BIZ UDPゴシック"/>
                <w:kern w:val="0"/>
                <w:highlight w:val="none"/>
              </w:rPr>
              <w:t>文部科学省が実施する「</w:t>
            </w:r>
            <w:r>
              <w:rPr>
                <w:rFonts w:hint="eastAsia" w:ascii="BIZ UDPゴシック" w:hAnsi="BIZ UDPゴシック" w:eastAsia="BIZ UDPゴシック"/>
                <w:kern w:val="0"/>
              </w:rPr>
              <w:t>初等中等教育段階からの国際交流促進事業（国費高校生留学促進事業）</w:t>
            </w:r>
            <w:r>
              <w:rPr>
                <w:rFonts w:hint="eastAsia" w:ascii="BIZ UDPゴシック" w:hAnsi="BIZ UDPゴシック" w:eastAsia="BIZ UDPゴシック"/>
                <w:kern w:val="0"/>
                <w:highlight w:val="none"/>
              </w:rPr>
              <w:t>」での支援金を受けていない生徒等である。</w:t>
            </w:r>
          </w:p>
        </w:tc>
        <w:tc>
          <w:tcPr>
            <w:tcW w:w="1320" w:type="dxa"/>
            <w:tcBorders>
              <w:top w:val="nil"/>
              <w:left w:val="nil"/>
              <w:bottom w:val="single" w:color="auto" w:sz="4" w:space="0"/>
              <w:right w:val="single" w:color="auto" w:sz="8" w:space="0"/>
              <w:tl2br w:val="none" w:color="auto" w:sz="0" w:space="0"/>
              <w:tr2bl w:val="none" w:color="auto" w:sz="0" w:space="0"/>
            </w:tcBorders>
            <w:shd w:val="clear" w:color="000000" w:fill="FFFFFF"/>
            <w:vAlign w:val="center"/>
          </w:tcPr>
          <w:p>
            <w:pPr>
              <w:pStyle w:val="0"/>
              <w:widowControl w:val="1"/>
              <w:jc w:val="center"/>
              <w:rPr>
                <w:rFonts w:hint="default" w:ascii="BIZ UDPゴシック" w:hAnsi="BIZ UDPゴシック" w:eastAsia="BIZ UDPゴシック"/>
                <w:kern w:val="0"/>
                <w:highlight w:val="none"/>
              </w:rPr>
            </w:pPr>
            <w:r>
              <w:rPr>
                <w:rFonts w:hint="eastAsia" w:ascii="BIZ UDPゴシック" w:hAnsi="BIZ UDPゴシック" w:eastAsia="BIZ UDPゴシック"/>
                <w:kern w:val="0"/>
                <w:highlight w:val="none"/>
              </w:rPr>
              <w:t>―</w:t>
            </w:r>
          </w:p>
        </w:tc>
        <w:tc>
          <w:tcPr>
            <w:tcW w:w="315" w:type="dxa"/>
            <w:tcBorders>
              <w:top w:val="nil"/>
              <w:left w:val="nil"/>
              <w:bottom w:val="nil"/>
              <w:right w:val="nil"/>
              <w:tl2br w:val="none" w:color="auto" w:sz="0" w:space="0"/>
              <w:tr2bl w:val="none" w:color="auto" w:sz="0" w:space="0"/>
            </w:tcBorders>
            <w:shd w:val="clear" w:color="000000" w:fill="FFFFFF"/>
            <w:vAlign w:val="center"/>
          </w:tcPr>
          <w:p>
            <w:pPr>
              <w:pStyle w:val="0"/>
              <w:rPr>
                <w:rFonts w:hint="eastAsia"/>
                <w:highlight w:val="none"/>
              </w:rPr>
            </w:pPr>
          </w:p>
        </w:tc>
      </w:tr>
      <w:tr>
        <w:trPr>
          <w:trHeight w:val="1020" w:hRule="atLeast"/>
        </w:trPr>
        <w:tc>
          <w:tcPr>
            <w:tcW w:w="588" w:type="dxa"/>
            <w:tcBorders>
              <w:top w:val="nil"/>
              <w:left w:val="single" w:color="auto" w:sz="8" w:space="0"/>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center"/>
              <w:rPr>
                <w:rFonts w:hint="default" w:ascii="BIZ UDPゴシック" w:hAnsi="BIZ UDPゴシック" w:eastAsia="BIZ UDPゴシック"/>
                <w:kern w:val="0"/>
                <w:highlight w:val="none"/>
              </w:rPr>
            </w:pPr>
            <w:sdt>
              <w:sdtPr>
                <w:rPr>
                  <w:rFonts w:hint="default" w:ascii="BIZ UDPゴシック" w:hAnsi="BIZ UDPゴシック" w:eastAsia="BIZ UDPゴシック"/>
                  <w:sz w:val="22"/>
                  <w:highlight w:val="none"/>
                </w:rPr>
                <w:id w:val="-882167638"/>
                <w14:checkbox>
                  <w14:checkedState w14:font="Wingdings" w14:val="00FE"/>
                  <w14:uncheckedState w14:font="ＭＳ ゴシック" w14:val="2610"/>
                </w14:checkbox>
              </w:sdtPr>
              <w:sdtEndPr>
                <w:rPr>
                  <w:rFonts w:hint="default"/>
                  <w:highlight w:val="none"/>
                </w:rPr>
              </w:sdtEndPr>
              <w:sdtContent>
                <w:r>
                  <w:rPr>
                    <w:rFonts w:hint="eastAsia" w:ascii="ＭＳ ゴシック" w:hAnsi="ＭＳ ゴシック" w:eastAsia="ＭＳ ゴシック"/>
                    <w:sz w:val="22"/>
                    <w:highlight w:val="none"/>
                  </w:rPr>
                  <w:t>☐</w:t>
                </w:r>
              </w:sdtContent>
            </w:sdt>
            <w:r>
              <w:rPr>
                <w:rFonts w:hint="eastAsia" w:ascii="BIZ UDPゴシック" w:hAnsi="BIZ UDPゴシック" w:eastAsia="BIZ UDPゴシック"/>
                <w:kern w:val="0"/>
                <w:highlight w:val="none"/>
              </w:rPr>
              <w:t>　</w:t>
            </w:r>
          </w:p>
        </w:tc>
        <w:tc>
          <w:tcPr>
            <w:tcW w:w="7479" w:type="dxa"/>
            <w:tcBorders>
              <w:top w:val="nil"/>
              <w:left w:val="nil"/>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left"/>
              <w:rPr>
                <w:rFonts w:hint="default" w:ascii="BIZ UDPゴシック" w:hAnsi="BIZ UDPゴシック" w:eastAsia="BIZ UDPゴシック"/>
                <w:kern w:val="0"/>
                <w:highlight w:val="none"/>
              </w:rPr>
            </w:pPr>
            <w:r>
              <w:rPr>
                <w:rFonts w:hint="eastAsia" w:ascii="BIZ UDPゴシック" w:hAnsi="BIZ UDPゴシック" w:eastAsia="BIZ UDPゴシック"/>
                <w:kern w:val="0"/>
              </w:rPr>
              <w:t>過去に「官民協働海外留学支援制度トビタテ！留学</w:t>
            </w:r>
            <w:r>
              <w:rPr>
                <w:rFonts w:hint="eastAsia" w:ascii="BIZ UDPゴシック" w:hAnsi="BIZ UDPゴシック" w:eastAsia="BIZ UDPゴシック"/>
                <w:kern w:val="0"/>
              </w:rPr>
              <w:t>JAPAN</w:t>
            </w:r>
            <w:r>
              <w:rPr>
                <w:rFonts w:hint="eastAsia" w:ascii="BIZ UDPゴシック" w:hAnsi="BIZ UDPゴシック" w:eastAsia="BIZ UDPゴシック"/>
                <w:kern w:val="0"/>
              </w:rPr>
              <w:t>拠点形成支援事業「ふじのくにグローバル人材育成事業」「官民協働海外留学支援制度～トビタテ！留学</w:t>
            </w:r>
            <w:r>
              <w:rPr>
                <w:rFonts w:hint="eastAsia" w:ascii="BIZ UDPゴシック" w:hAnsi="BIZ UDPゴシック" w:eastAsia="BIZ UDPゴシック"/>
                <w:kern w:val="0"/>
              </w:rPr>
              <w:t>JAPAN</w:t>
            </w:r>
            <w:r>
              <w:rPr>
                <w:rFonts w:hint="eastAsia" w:ascii="BIZ UDPゴシック" w:hAnsi="BIZ UDPゴシック" w:eastAsia="BIZ UDPゴシック"/>
                <w:kern w:val="0"/>
              </w:rPr>
              <w:t>　新・日本代表プログラム～（旧制度含む）」の派遣留学生として採用されていない</w:t>
            </w:r>
            <w:r>
              <w:rPr>
                <w:rFonts w:hint="eastAsia" w:ascii="BIZ UDPゴシック" w:hAnsi="BIZ UDPゴシック" w:eastAsia="BIZ UDPゴシック"/>
                <w:kern w:val="0"/>
                <w:highlight w:val="none"/>
              </w:rPr>
              <w:t>生徒等である。</w:t>
            </w:r>
          </w:p>
        </w:tc>
        <w:tc>
          <w:tcPr>
            <w:tcW w:w="1320" w:type="dxa"/>
            <w:tcBorders>
              <w:top w:val="nil"/>
              <w:left w:val="nil"/>
              <w:bottom w:val="single" w:color="auto" w:sz="4" w:space="0"/>
              <w:right w:val="single" w:color="auto" w:sz="8" w:space="0"/>
              <w:tl2br w:val="none" w:color="auto" w:sz="0" w:space="0"/>
              <w:tr2bl w:val="none" w:color="auto" w:sz="0" w:space="0"/>
            </w:tcBorders>
            <w:shd w:val="clear" w:color="000000" w:fill="FFFFFF"/>
            <w:vAlign w:val="center"/>
          </w:tcPr>
          <w:p>
            <w:pPr>
              <w:pStyle w:val="0"/>
              <w:widowControl w:val="1"/>
              <w:jc w:val="center"/>
              <w:rPr>
                <w:rFonts w:hint="default" w:ascii="BIZ UDPゴシック" w:hAnsi="BIZ UDPゴシック" w:eastAsia="BIZ UDPゴシック"/>
                <w:kern w:val="0"/>
                <w:highlight w:val="none"/>
              </w:rPr>
            </w:pPr>
            <w:r>
              <w:rPr>
                <w:rFonts w:hint="eastAsia" w:ascii="BIZ UDPゴシック" w:hAnsi="BIZ UDPゴシック" w:eastAsia="BIZ UDPゴシック"/>
                <w:kern w:val="0"/>
                <w:highlight w:val="none"/>
              </w:rPr>
              <w:t>―</w:t>
            </w:r>
          </w:p>
        </w:tc>
        <w:tc>
          <w:tcPr>
            <w:tcW w:w="315" w:type="dxa"/>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default" w:ascii="BIZ UDPゴシック" w:hAnsi="BIZ UDPゴシック" w:eastAsia="BIZ UDPゴシック"/>
                <w:kern w:val="0"/>
                <w:highlight w:val="none"/>
              </w:rPr>
            </w:pPr>
            <w:r>
              <w:rPr>
                <w:rFonts w:hint="eastAsia" w:ascii="BIZ UDPゴシック" w:hAnsi="BIZ UDPゴシック" w:eastAsia="BIZ UDPゴシック"/>
                <w:kern w:val="0"/>
                <w:highlight w:val="none"/>
              </w:rPr>
              <w:t>　</w:t>
            </w:r>
          </w:p>
        </w:tc>
      </w:tr>
      <w:tr>
        <w:trPr>
          <w:trHeight w:val="1020" w:hRule="atLeast"/>
        </w:trPr>
        <w:tc>
          <w:tcPr>
            <w:tcW w:w="588" w:type="dxa"/>
            <w:tcBorders>
              <w:top w:val="nil"/>
              <w:left w:val="single" w:color="auto" w:sz="8" w:space="0"/>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center"/>
              <w:rPr>
                <w:rFonts w:hint="default" w:ascii="BIZ UDPゴシック" w:hAnsi="BIZ UDPゴシック" w:eastAsia="BIZ UDPゴシック"/>
                <w:kern w:val="0"/>
              </w:rPr>
            </w:pPr>
            <w:r>
              <w:rPr>
                <w:rFonts w:hint="eastAsia" w:ascii="BIZ UDPゴシック" w:hAnsi="BIZ UDPゴシック" w:eastAsia="BIZ UDPゴシック"/>
                <w:kern w:val="0"/>
              </w:rPr>
              <w:t>　</w:t>
            </w:r>
            <w:sdt>
              <w:sdtPr>
                <w:rPr>
                  <w:rFonts w:hint="default" w:ascii="BIZ UDPゴシック" w:hAnsi="BIZ UDPゴシック" w:eastAsia="BIZ UDPゴシック"/>
                  <w:sz w:val="22"/>
                </w:rPr>
                <w:id w:val="375357978"/>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2"/>
                  </w:rPr>
                  <w:t>☐</w:t>
                </w:r>
              </w:sdtContent>
            </w:sdt>
          </w:p>
        </w:tc>
        <w:tc>
          <w:tcPr>
            <w:tcW w:w="7479" w:type="dxa"/>
            <w:tcBorders>
              <w:top w:val="nil"/>
              <w:left w:val="nil"/>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left"/>
              <w:rPr>
                <w:rFonts w:hint="default" w:ascii="BIZ UDPゴシック" w:hAnsi="BIZ UDPゴシック" w:eastAsia="BIZ UDPゴシック"/>
                <w:kern w:val="0"/>
              </w:rPr>
            </w:pPr>
            <w:r>
              <w:rPr>
                <w:rFonts w:hint="eastAsia" w:ascii="BIZ UDPゴシック" w:hAnsi="BIZ UDPゴシック" w:eastAsia="BIZ UDPゴシック"/>
                <w:kern w:val="0"/>
              </w:rPr>
              <w:t>生計維持者２名（原則、父母</w:t>
            </w:r>
            <w:r>
              <w:rPr>
                <w:rFonts w:hint="eastAsia" w:ascii="BIZ UDPゴシック" w:hAnsi="BIZ UDPゴシック" w:eastAsia="BIZ UDPゴシック"/>
                <w:kern w:val="0"/>
              </w:rPr>
              <w:t>2</w:t>
            </w:r>
            <w:r>
              <w:rPr>
                <w:rFonts w:hint="eastAsia" w:ascii="BIZ UDPゴシック" w:hAnsi="BIZ UDPゴシック" w:eastAsia="BIZ UDPゴシック"/>
                <w:kern w:val="0"/>
              </w:rPr>
              <w:t>名。</w:t>
            </w:r>
            <w:r>
              <w:rPr>
                <w:rFonts w:hint="eastAsia" w:ascii="BIZ UDPゴシック" w:hAnsi="BIZ UDPゴシック" w:eastAsia="BIZ UDPゴシック"/>
                <w:kern w:val="0"/>
              </w:rPr>
              <w:t>1</w:t>
            </w:r>
            <w:r>
              <w:rPr>
                <w:rFonts w:hint="eastAsia" w:ascii="BIZ UDPゴシック" w:hAnsi="BIZ UDPゴシック" w:eastAsia="BIZ UDPゴシック"/>
                <w:kern w:val="0"/>
              </w:rPr>
              <w:t>名になる事例に該当する場合は父、母又は父母に代わって生計を維持している主たる人）の課税証明書（自治体によっては「所得証明書」）を確認し、日本学生支援機構第二種奨学金に掲げる家計基準の判定を行っている。</w:t>
            </w:r>
          </w:p>
        </w:tc>
        <w:tc>
          <w:tcPr>
            <w:tcW w:w="1320" w:type="dxa"/>
            <w:tcBorders>
              <w:top w:val="nil"/>
              <w:left w:val="nil"/>
              <w:bottom w:val="single" w:color="auto" w:sz="4" w:space="0"/>
              <w:right w:val="single" w:color="auto" w:sz="8" w:space="0"/>
              <w:tl2br w:val="none" w:color="auto" w:sz="0" w:space="0"/>
              <w:tr2bl w:val="none" w:color="auto" w:sz="0" w:space="0"/>
            </w:tcBorders>
            <w:shd w:val="clear" w:color="000000" w:fill="FFFFFF"/>
            <w:vAlign w:val="center"/>
          </w:tcPr>
          <w:p>
            <w:pPr>
              <w:pStyle w:val="0"/>
              <w:widowControl w:val="1"/>
              <w:jc w:val="left"/>
              <w:rPr>
                <w:rFonts w:hint="default" w:ascii="BIZ UDPゴシック" w:hAnsi="BIZ UDPゴシック" w:eastAsia="BIZ UDPゴシック"/>
                <w:kern w:val="0"/>
              </w:rPr>
            </w:pPr>
            <w:r>
              <w:rPr>
                <w:rFonts w:hint="eastAsia" w:ascii="BIZ UDPゴシック" w:hAnsi="BIZ UDPゴシック" w:eastAsia="BIZ UDPゴシック"/>
                <w:kern w:val="0"/>
              </w:rPr>
              <w:t>応募を希望する生徒等の生計維持者の課税証明書</w:t>
            </w:r>
          </w:p>
        </w:tc>
        <w:tc>
          <w:tcPr>
            <w:tcW w:w="315" w:type="dxa"/>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default" w:ascii="BIZ UDPゴシック" w:hAnsi="BIZ UDPゴシック" w:eastAsia="BIZ UDPゴシック"/>
                <w:kern w:val="0"/>
              </w:rPr>
            </w:pPr>
            <w:r>
              <w:rPr>
                <w:rFonts w:hint="eastAsia" w:ascii="BIZ UDPゴシック" w:hAnsi="BIZ UDPゴシック" w:eastAsia="BIZ UDPゴシック"/>
                <w:kern w:val="0"/>
              </w:rPr>
              <w:t>　</w:t>
            </w:r>
          </w:p>
        </w:tc>
      </w:tr>
    </w:tbl>
    <w:p>
      <w:pPr>
        <w:pStyle w:val="0"/>
        <w:rPr>
          <w:rFonts w:hint="default"/>
        </w:rPr>
      </w:pPr>
      <w:r>
        <w:rPr>
          <w:rFonts w:hint="default"/>
        </w:rPr>
        <w:br w:type="page"/>
      </w:r>
    </w:p>
    <w:tbl>
      <w:tblPr>
        <w:tblStyle w:val="11"/>
        <w:tblW w:w="9967" w:type="dxa"/>
        <w:tblInd w:w="0" w:type="dxa"/>
        <w:tblLayout w:type="fixed"/>
        <w:tblCellMar>
          <w:left w:w="99" w:type="dxa"/>
          <w:right w:w="99" w:type="dxa"/>
        </w:tblCellMar>
        <w:tblLook w:firstRow="1" w:lastRow="0" w:firstColumn="1" w:lastColumn="0" w:noHBand="0" w:noVBand="1" w:val="04A0"/>
      </w:tblPr>
      <w:tblGrid>
        <w:gridCol w:w="604"/>
        <w:gridCol w:w="7538"/>
        <w:gridCol w:w="1502"/>
        <w:gridCol w:w="323"/>
      </w:tblGrid>
      <w:tr>
        <w:trPr>
          <w:trHeight w:val="732" w:hRule="atLeast"/>
        </w:trPr>
        <w:tc>
          <w:tcPr>
            <w:tcW w:w="8142" w:type="dxa"/>
            <w:gridSpan w:val="2"/>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default" w:ascii="BIZ UDPゴシック" w:hAnsi="BIZ UDPゴシック" w:eastAsia="BIZ UDPゴシック"/>
                <w:kern w:val="0"/>
              </w:rPr>
            </w:pPr>
            <w:r>
              <w:rPr>
                <w:rFonts w:hint="eastAsia" w:ascii="BIZ UDPゴシック" w:hAnsi="BIZ UDPゴシック" w:eastAsia="BIZ UDPゴシック"/>
                <w:kern w:val="0"/>
              </w:rPr>
              <w:t>（</w:t>
            </w:r>
            <w:r>
              <w:rPr>
                <w:rFonts w:hint="eastAsia" w:ascii="BIZ UDPゴシック" w:hAnsi="BIZ UDPゴシック" w:eastAsia="BIZ UDPゴシック"/>
                <w:kern w:val="0"/>
              </w:rPr>
              <w:t>2</w:t>
            </w:r>
            <w:r>
              <w:rPr>
                <w:rFonts w:hint="eastAsia" w:ascii="BIZ UDPゴシック" w:hAnsi="BIZ UDPゴシック" w:eastAsia="BIZ UDPゴシック"/>
                <w:kern w:val="0"/>
              </w:rPr>
              <w:t>）留学計画の要件</w:t>
            </w:r>
          </w:p>
        </w:tc>
        <w:tc>
          <w:tcPr>
            <w:tcW w:w="1502" w:type="dxa"/>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default" w:ascii="BIZ UDPゴシック" w:hAnsi="BIZ UDPゴシック" w:eastAsia="BIZ UDPゴシック"/>
                <w:kern w:val="0"/>
              </w:rPr>
            </w:pPr>
            <w:r>
              <w:rPr>
                <w:rFonts w:hint="eastAsia" w:ascii="BIZ UDPゴシック" w:hAnsi="BIZ UDPゴシック" w:eastAsia="BIZ UDPゴシック"/>
                <w:kern w:val="0"/>
              </w:rPr>
              <w:t>　</w:t>
            </w:r>
          </w:p>
        </w:tc>
        <w:tc>
          <w:tcPr>
            <w:tcW w:w="323" w:type="dxa"/>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default" w:ascii="BIZ UDPゴシック" w:hAnsi="BIZ UDPゴシック" w:eastAsia="BIZ UDPゴシック"/>
                <w:kern w:val="0"/>
              </w:rPr>
            </w:pPr>
            <w:r>
              <w:rPr>
                <w:rFonts w:hint="eastAsia" w:ascii="BIZ UDPゴシック" w:hAnsi="BIZ UDPゴシック" w:eastAsia="BIZ UDPゴシック"/>
                <w:kern w:val="0"/>
              </w:rPr>
              <w:t>　</w:t>
            </w:r>
          </w:p>
        </w:tc>
      </w:tr>
      <w:tr>
        <w:trPr>
          <w:trHeight w:val="488" w:hRule="atLeast"/>
        </w:trPr>
        <w:tc>
          <w:tcPr>
            <w:tcW w:w="604" w:type="dxa"/>
            <w:tcBorders>
              <w:top w:val="single" w:color="auto" w:sz="8" w:space="0"/>
              <w:left w:val="single" w:color="auto" w:sz="8" w:space="0"/>
              <w:bottom w:val="double" w:color="auto" w:sz="6"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BIZ UDPゴシック" w:hAnsi="BIZ UDPゴシック" w:eastAsia="BIZ UDPゴシック"/>
                <w:kern w:val="0"/>
              </w:rPr>
            </w:pPr>
            <w:r>
              <w:rPr>
                <w:rFonts w:hint="eastAsia" w:ascii="BIZ UDPゴシック" w:hAnsi="BIZ UDPゴシック" w:eastAsia="BIZ UDPゴシック"/>
                <w:kern w:val="0"/>
              </w:rPr>
              <w:t>✓</w:t>
            </w:r>
          </w:p>
        </w:tc>
        <w:tc>
          <w:tcPr>
            <w:tcW w:w="7537" w:type="dxa"/>
            <w:tcBorders>
              <w:top w:val="single" w:color="auto" w:sz="8" w:space="0"/>
              <w:left w:val="nil"/>
              <w:bottom w:val="double" w:color="auto" w:sz="6"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BIZ UDPゴシック" w:hAnsi="BIZ UDPゴシック" w:eastAsia="BIZ UDPゴシック"/>
                <w:kern w:val="0"/>
              </w:rPr>
            </w:pPr>
            <w:r>
              <w:rPr>
                <w:rFonts w:hint="eastAsia" w:ascii="BIZ UDPゴシック" w:hAnsi="BIZ UDPゴシック" w:eastAsia="BIZ UDPゴシック"/>
                <w:kern w:val="0"/>
              </w:rPr>
              <w:t>要件</w:t>
            </w:r>
          </w:p>
        </w:tc>
        <w:tc>
          <w:tcPr>
            <w:tcW w:w="1502" w:type="dxa"/>
            <w:tcBorders>
              <w:top w:val="single" w:color="auto" w:sz="8" w:space="0"/>
              <w:left w:val="nil"/>
              <w:bottom w:val="double" w:color="auto" w:sz="6" w:space="0"/>
              <w:right w:val="single" w:color="auto" w:sz="8" w:space="0"/>
              <w:tl2br w:val="none" w:color="auto" w:sz="0" w:space="0"/>
              <w:tr2bl w:val="none" w:color="auto" w:sz="0" w:space="0"/>
            </w:tcBorders>
            <w:shd w:val="clear" w:color="000000" w:fill="D9D9D9"/>
            <w:vAlign w:val="center"/>
          </w:tcPr>
          <w:p>
            <w:pPr>
              <w:pStyle w:val="0"/>
              <w:widowControl w:val="1"/>
              <w:jc w:val="center"/>
              <w:rPr>
                <w:rFonts w:hint="default" w:ascii="BIZ UDPゴシック" w:hAnsi="BIZ UDPゴシック" w:eastAsia="BIZ UDPゴシック"/>
                <w:kern w:val="0"/>
              </w:rPr>
            </w:pPr>
            <w:r>
              <w:rPr>
                <w:rFonts w:hint="eastAsia" w:ascii="BIZ UDPゴシック" w:hAnsi="BIZ UDPゴシック" w:eastAsia="BIZ UDPゴシック"/>
                <w:kern w:val="0"/>
              </w:rPr>
              <w:t>確認箇所</w:t>
            </w:r>
          </w:p>
        </w:tc>
        <w:tc>
          <w:tcPr>
            <w:tcW w:w="323" w:type="dxa"/>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default" w:ascii="BIZ UDPゴシック" w:hAnsi="BIZ UDPゴシック" w:eastAsia="BIZ UDPゴシック"/>
                <w:kern w:val="0"/>
              </w:rPr>
            </w:pPr>
            <w:r>
              <w:rPr>
                <w:rFonts w:hint="eastAsia" w:ascii="BIZ UDPゴシック" w:hAnsi="BIZ UDPゴシック" w:eastAsia="BIZ UDPゴシック"/>
                <w:kern w:val="0"/>
              </w:rPr>
              <w:t>　</w:t>
            </w:r>
          </w:p>
        </w:tc>
      </w:tr>
      <w:tr>
        <w:trPr>
          <w:trHeight w:val="1020" w:hRule="atLeast"/>
        </w:trPr>
        <w:tc>
          <w:tcPr>
            <w:tcW w:w="604" w:type="dxa"/>
            <w:tcBorders>
              <w:top w:val="single" w:color="auto" w:sz="4" w:space="0"/>
              <w:left w:val="single" w:color="auto" w:sz="8" w:space="0"/>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center"/>
              <w:rPr>
                <w:rFonts w:hint="default" w:ascii="BIZ UDPゴシック" w:hAnsi="BIZ UDPゴシック" w:eastAsia="BIZ UDPゴシック"/>
                <w:kern w:val="0"/>
              </w:rPr>
            </w:pPr>
            <w:sdt>
              <w:sdtPr>
                <w:rPr>
                  <w:rFonts w:hint="default" w:ascii="BIZ UDPゴシック" w:hAnsi="BIZ UDPゴシック" w:eastAsia="BIZ UDPゴシック"/>
                  <w:sz w:val="22"/>
                </w:rPr>
                <w:id w:val="-1887639793"/>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2"/>
                  </w:rPr>
                  <w:t>☐</w:t>
                </w:r>
              </w:sdtContent>
            </w:sdt>
            <w:r>
              <w:rPr>
                <w:rFonts w:hint="eastAsia" w:ascii="BIZ UDPゴシック" w:hAnsi="BIZ UDPゴシック" w:eastAsia="BIZ UDPゴシック"/>
                <w:kern w:val="0"/>
              </w:rPr>
              <w:t>　</w:t>
            </w:r>
          </w:p>
        </w:tc>
        <w:tc>
          <w:tcPr>
            <w:tcW w:w="7537" w:type="dxa"/>
            <w:tcBorders>
              <w:top w:val="single" w:color="auto" w:sz="4" w:space="0"/>
              <w:left w:val="nil"/>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left"/>
              <w:rPr>
                <w:rFonts w:hint="default" w:ascii="BIZ UDPゴシック" w:hAnsi="BIZ UDPゴシック" w:eastAsia="BIZ UDPゴシック"/>
                <w:kern w:val="0"/>
                <w:highlight w:val="none"/>
              </w:rPr>
            </w:pPr>
            <w:r>
              <w:rPr>
                <w:rFonts w:hint="eastAsia" w:ascii="BIZ UDPゴシック" w:hAnsi="BIZ UDPゴシック" w:eastAsia="BIZ UDPゴシック"/>
                <w:kern w:val="0"/>
                <w:highlight w:val="none"/>
              </w:rPr>
              <w:t>留学先国・地域における留学期間が</w:t>
            </w:r>
            <w:r>
              <w:rPr>
                <w:rFonts w:hint="eastAsia" w:ascii="BIZ UDPゴシック" w:hAnsi="BIZ UDPゴシック" w:eastAsia="BIZ UDPゴシック"/>
                <w:kern w:val="0"/>
                <w:highlight w:val="none"/>
              </w:rPr>
              <w:t>2026</w:t>
            </w:r>
            <w:r>
              <w:rPr>
                <w:rFonts w:hint="eastAsia" w:ascii="BIZ UDPゴシック" w:hAnsi="BIZ UDPゴシック" w:eastAsia="BIZ UDPゴシック"/>
                <w:kern w:val="0"/>
                <w:highlight w:val="none"/>
              </w:rPr>
              <w:t>年</w:t>
            </w:r>
            <w:r>
              <w:rPr>
                <w:rFonts w:hint="eastAsia" w:ascii="BIZ UDPゴシック" w:hAnsi="BIZ UDPゴシック" w:eastAsia="BIZ UDPゴシック"/>
                <w:kern w:val="0"/>
                <w:highlight w:val="none"/>
              </w:rPr>
              <w:t>7</w:t>
            </w:r>
            <w:r>
              <w:rPr>
                <w:rFonts w:hint="eastAsia" w:ascii="BIZ UDPゴシック" w:hAnsi="BIZ UDPゴシック" w:eastAsia="BIZ UDPゴシック"/>
                <w:kern w:val="0"/>
                <w:highlight w:val="none"/>
              </w:rPr>
              <w:t>月</w:t>
            </w:r>
            <w:r>
              <w:rPr>
                <w:rFonts w:hint="eastAsia" w:ascii="BIZ UDPゴシック" w:hAnsi="BIZ UDPゴシック" w:eastAsia="BIZ UDPゴシック"/>
                <w:kern w:val="0"/>
                <w:highlight w:val="none"/>
              </w:rPr>
              <w:t>10</w:t>
            </w:r>
            <w:r>
              <w:rPr>
                <w:rFonts w:hint="eastAsia" w:ascii="BIZ UDPゴシック" w:hAnsi="BIZ UDPゴシック" w:eastAsia="BIZ UDPゴシック"/>
                <w:kern w:val="0"/>
                <w:highlight w:val="none"/>
              </w:rPr>
              <w:t>日（金）から</w:t>
            </w:r>
            <w:r>
              <w:rPr>
                <w:rFonts w:hint="eastAsia" w:ascii="BIZ UDPゴシック" w:hAnsi="BIZ UDPゴシック" w:eastAsia="BIZ UDPゴシック"/>
                <w:kern w:val="0"/>
                <w:highlight w:val="none"/>
              </w:rPr>
              <w:t>2026</w:t>
            </w:r>
            <w:r>
              <w:rPr>
                <w:rFonts w:hint="eastAsia" w:ascii="BIZ UDPゴシック" w:hAnsi="BIZ UDPゴシック" w:eastAsia="BIZ UDPゴシック"/>
                <w:kern w:val="0"/>
                <w:highlight w:val="none"/>
              </w:rPr>
              <w:t>年９月</w:t>
            </w:r>
            <w:r>
              <w:rPr>
                <w:rFonts w:hint="eastAsia" w:ascii="BIZ UDPゴシック" w:hAnsi="BIZ UDPゴシック" w:eastAsia="BIZ UDPゴシック"/>
                <w:kern w:val="0"/>
                <w:highlight w:val="none"/>
              </w:rPr>
              <w:t>30</w:t>
            </w:r>
            <w:r>
              <w:rPr>
                <w:rFonts w:hint="eastAsia" w:ascii="BIZ UDPゴシック" w:hAnsi="BIZ UDPゴシック" w:eastAsia="BIZ UDPゴシック"/>
                <w:kern w:val="0"/>
                <w:highlight w:val="none"/>
              </w:rPr>
              <w:t>日（水）までの留学計画である。</w:t>
            </w:r>
          </w:p>
        </w:tc>
        <w:tc>
          <w:tcPr>
            <w:tcW w:w="1502" w:type="dxa"/>
            <w:tcBorders>
              <w:top w:val="single" w:color="auto" w:sz="4" w:space="0"/>
              <w:left w:val="nil"/>
              <w:bottom w:val="single" w:color="auto" w:sz="4" w:space="0"/>
              <w:right w:val="single" w:color="auto" w:sz="8" w:space="0"/>
              <w:tl2br w:val="none" w:color="auto" w:sz="0" w:space="0"/>
              <w:tr2bl w:val="none" w:color="auto" w:sz="0" w:space="0"/>
            </w:tcBorders>
            <w:shd w:val="clear" w:color="000000" w:fill="FFFFFF"/>
            <w:vAlign w:val="center"/>
          </w:tcPr>
          <w:p>
            <w:pPr>
              <w:pStyle w:val="0"/>
              <w:widowControl w:val="1"/>
              <w:jc w:val="left"/>
              <w:rPr>
                <w:rFonts w:hint="default" w:ascii="BIZ UDPゴシック" w:hAnsi="BIZ UDPゴシック" w:eastAsia="BIZ UDPゴシック"/>
                <w:kern w:val="0"/>
              </w:rPr>
            </w:pPr>
            <w:r>
              <w:rPr>
                <w:rFonts w:hint="eastAsia" w:ascii="BIZ UDPゴシック" w:hAnsi="BIZ UDPゴシック" w:eastAsia="BIZ UDPゴシック"/>
                <w:kern w:val="0"/>
              </w:rPr>
              <w:t>留学計画書</w:t>
            </w:r>
            <w:r>
              <w:rPr>
                <w:rFonts w:hint="eastAsia" w:ascii="BIZ UDPゴシック" w:hAnsi="BIZ UDPゴシック" w:eastAsia="BIZ UDPゴシック"/>
                <w:kern w:val="0"/>
              </w:rPr>
              <w:br w:type="textWrapping" w:clear="none"/>
            </w:r>
            <w:r>
              <w:rPr>
                <w:rFonts w:hint="eastAsia" w:ascii="BIZ UDPゴシック" w:hAnsi="BIZ UDPゴシック" w:eastAsia="BIZ UDPゴシック"/>
                <w:kern w:val="0"/>
              </w:rPr>
              <w:t>２－３　留学先</w:t>
            </w:r>
            <w:r>
              <w:rPr>
                <w:rFonts w:hint="eastAsia" w:ascii="BIZ UDPゴシック" w:hAnsi="BIZ UDPゴシック" w:eastAsia="BIZ UDPゴシック"/>
                <w:kern w:val="0"/>
              </w:rPr>
              <w:br w:type="textWrapping" w:clear="none"/>
            </w:r>
            <w:r>
              <w:rPr>
                <w:rFonts w:hint="eastAsia" w:ascii="BIZ UDPゴシック" w:hAnsi="BIZ UDPゴシック" w:eastAsia="BIZ UDPゴシック"/>
                <w:kern w:val="0"/>
              </w:rPr>
              <w:t>■留学期間</w:t>
            </w:r>
          </w:p>
        </w:tc>
        <w:tc>
          <w:tcPr>
            <w:tcW w:w="323" w:type="dxa"/>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default" w:ascii="BIZ UDPゴシック" w:hAnsi="BIZ UDPゴシック" w:eastAsia="BIZ UDPゴシック"/>
                <w:kern w:val="0"/>
              </w:rPr>
            </w:pPr>
            <w:r>
              <w:rPr>
                <w:rFonts w:hint="eastAsia" w:ascii="BIZ UDPゴシック" w:hAnsi="BIZ UDPゴシック" w:eastAsia="BIZ UDPゴシック"/>
                <w:kern w:val="0"/>
              </w:rPr>
              <w:t>　</w:t>
            </w:r>
          </w:p>
        </w:tc>
      </w:tr>
      <w:tr>
        <w:trPr>
          <w:trHeight w:val="1020" w:hRule="atLeast"/>
        </w:trPr>
        <w:tc>
          <w:tcPr>
            <w:tcW w:w="604" w:type="dxa"/>
            <w:tcBorders>
              <w:top w:val="nil"/>
              <w:left w:val="single" w:color="auto" w:sz="8" w:space="0"/>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center"/>
              <w:rPr>
                <w:rFonts w:hint="default" w:ascii="BIZ UDPゴシック" w:hAnsi="BIZ UDPゴシック" w:eastAsia="BIZ UDPゴシック"/>
                <w:kern w:val="0"/>
              </w:rPr>
            </w:pPr>
            <w:sdt>
              <w:sdtPr>
                <w:rPr>
                  <w:rFonts w:hint="default" w:ascii="BIZ UDPゴシック" w:hAnsi="BIZ UDPゴシック" w:eastAsia="BIZ UDPゴシック"/>
                  <w:sz w:val="22"/>
                </w:rPr>
                <w:id w:val="836581659"/>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2"/>
                  </w:rPr>
                  <w:t>☐</w:t>
                </w:r>
              </w:sdtContent>
            </w:sdt>
            <w:r>
              <w:rPr>
                <w:rFonts w:hint="eastAsia" w:ascii="BIZ UDPゴシック" w:hAnsi="BIZ UDPゴシック" w:eastAsia="BIZ UDPゴシック"/>
                <w:kern w:val="0"/>
              </w:rPr>
              <w:t>　</w:t>
            </w:r>
          </w:p>
        </w:tc>
        <w:tc>
          <w:tcPr>
            <w:tcW w:w="7537" w:type="dxa"/>
            <w:tcBorders>
              <w:top w:val="nil"/>
              <w:left w:val="nil"/>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left"/>
              <w:rPr>
                <w:rFonts w:hint="default" w:ascii="BIZ UDPゴシック" w:hAnsi="BIZ UDPゴシック" w:eastAsia="BIZ UDPゴシック"/>
                <w:kern w:val="0"/>
                <w:highlight w:val="none"/>
              </w:rPr>
            </w:pPr>
            <w:r>
              <w:rPr>
                <w:rFonts w:hint="eastAsia" w:ascii="BIZ UDPゴシック" w:hAnsi="BIZ UDPゴシック" w:eastAsia="BIZ UDPゴシック"/>
                <w:kern w:val="0"/>
                <w:highlight w:val="none"/>
              </w:rPr>
              <w:t>留学先国・地域における留学期間が</w:t>
            </w:r>
            <w:r>
              <w:rPr>
                <w:rFonts w:hint="eastAsia" w:ascii="BIZ UDPゴシック" w:hAnsi="BIZ UDPゴシック" w:eastAsia="BIZ UDPゴシック"/>
                <w:kern w:val="0"/>
                <w:highlight w:val="none"/>
              </w:rPr>
              <w:t>14</w:t>
            </w:r>
            <w:r>
              <w:rPr>
                <w:rFonts w:hint="eastAsia" w:ascii="BIZ UDPゴシック" w:hAnsi="BIZ UDPゴシック" w:eastAsia="BIZ UDPゴシック"/>
                <w:kern w:val="0"/>
                <w:highlight w:val="none"/>
              </w:rPr>
              <w:t>日以上</w:t>
            </w:r>
            <w:r>
              <w:rPr>
                <w:rFonts w:hint="eastAsia" w:ascii="BIZ UDPゴシック" w:hAnsi="BIZ UDPゴシック" w:eastAsia="BIZ UDPゴシック"/>
                <w:kern w:val="0"/>
                <w:highlight w:val="none"/>
              </w:rPr>
              <w:t>31</w:t>
            </w:r>
            <w:r>
              <w:rPr>
                <w:rFonts w:hint="eastAsia" w:ascii="BIZ UDPゴシック" w:hAnsi="BIZ UDPゴシック" w:eastAsia="BIZ UDPゴシック"/>
                <w:kern w:val="0"/>
                <w:highlight w:val="none"/>
              </w:rPr>
              <w:t>日以内で、留学終了後、</w:t>
            </w:r>
            <w:r>
              <w:rPr>
                <w:rFonts w:hint="eastAsia" w:ascii="BIZ UDPゴシック" w:hAnsi="BIZ UDPゴシック" w:eastAsia="BIZ UDPゴシック"/>
                <w:kern w:val="0"/>
                <w:highlight w:val="none"/>
              </w:rPr>
              <w:t>10</w:t>
            </w:r>
            <w:r>
              <w:rPr>
                <w:rFonts w:hint="eastAsia" w:ascii="BIZ UDPゴシック" w:hAnsi="BIZ UDPゴシック" w:eastAsia="BIZ UDPゴシック"/>
                <w:kern w:val="0"/>
                <w:highlight w:val="none"/>
              </w:rPr>
              <w:t>日以内に帰国する計画である。</w:t>
            </w:r>
          </w:p>
        </w:tc>
        <w:tc>
          <w:tcPr>
            <w:tcW w:w="1502" w:type="dxa"/>
            <w:tcBorders>
              <w:top w:val="nil"/>
              <w:left w:val="nil"/>
              <w:bottom w:val="single" w:color="auto" w:sz="4" w:space="0"/>
              <w:right w:val="single" w:color="auto" w:sz="8" w:space="0"/>
              <w:tl2br w:val="none" w:color="auto" w:sz="0" w:space="0"/>
              <w:tr2bl w:val="none" w:color="auto" w:sz="0" w:space="0"/>
            </w:tcBorders>
            <w:shd w:val="clear" w:color="000000" w:fill="FFFFFF"/>
            <w:vAlign w:val="center"/>
          </w:tcPr>
          <w:p>
            <w:pPr>
              <w:pStyle w:val="0"/>
              <w:widowControl w:val="1"/>
              <w:jc w:val="left"/>
              <w:rPr>
                <w:rFonts w:hint="default" w:ascii="BIZ UDPゴシック" w:hAnsi="BIZ UDPゴシック" w:eastAsia="BIZ UDPゴシック"/>
                <w:kern w:val="0"/>
              </w:rPr>
            </w:pPr>
            <w:r>
              <w:rPr>
                <w:rFonts w:hint="eastAsia" w:ascii="BIZ UDPゴシック" w:hAnsi="BIZ UDPゴシック" w:eastAsia="BIZ UDPゴシック"/>
                <w:kern w:val="0"/>
              </w:rPr>
              <w:t>留学計画書</w:t>
            </w:r>
            <w:r>
              <w:rPr>
                <w:rFonts w:hint="eastAsia" w:ascii="BIZ UDPゴシック" w:hAnsi="BIZ UDPゴシック" w:eastAsia="BIZ UDPゴシック"/>
                <w:kern w:val="0"/>
              </w:rPr>
              <w:br w:type="textWrapping" w:clear="none"/>
            </w:r>
            <w:r>
              <w:rPr>
                <w:rFonts w:hint="eastAsia" w:ascii="BIZ UDPゴシック" w:hAnsi="BIZ UDPゴシック" w:eastAsia="BIZ UDPゴシック"/>
                <w:kern w:val="0"/>
              </w:rPr>
              <w:t>２－３　留学先</w:t>
            </w:r>
            <w:r>
              <w:rPr>
                <w:rFonts w:hint="eastAsia" w:ascii="BIZ UDPゴシック" w:hAnsi="BIZ UDPゴシック" w:eastAsia="BIZ UDPゴシック"/>
                <w:kern w:val="0"/>
              </w:rPr>
              <w:br w:type="textWrapping" w:clear="none"/>
            </w:r>
            <w:r>
              <w:rPr>
                <w:rFonts w:hint="eastAsia" w:ascii="BIZ UDPゴシック" w:hAnsi="BIZ UDPゴシック" w:eastAsia="BIZ UDPゴシック"/>
                <w:kern w:val="0"/>
              </w:rPr>
              <w:t>■留学期間</w:t>
            </w:r>
          </w:p>
        </w:tc>
        <w:tc>
          <w:tcPr>
            <w:tcW w:w="323" w:type="dxa"/>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default" w:ascii="BIZ UDPゴシック" w:hAnsi="BIZ UDPゴシック" w:eastAsia="BIZ UDPゴシック"/>
                <w:kern w:val="0"/>
              </w:rPr>
            </w:pPr>
            <w:r>
              <w:rPr>
                <w:rFonts w:hint="eastAsia" w:ascii="BIZ UDPゴシック" w:hAnsi="BIZ UDPゴシック" w:eastAsia="BIZ UDPゴシック"/>
                <w:kern w:val="0"/>
              </w:rPr>
              <w:t>　</w:t>
            </w:r>
          </w:p>
        </w:tc>
      </w:tr>
      <w:tr>
        <w:trPr>
          <w:trHeight w:val="1020" w:hRule="atLeast"/>
        </w:trPr>
        <w:tc>
          <w:tcPr>
            <w:tcW w:w="604" w:type="dxa"/>
            <w:tcBorders>
              <w:top w:val="nil"/>
              <w:left w:val="single" w:color="auto" w:sz="8" w:space="0"/>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center"/>
              <w:rPr>
                <w:rFonts w:hint="default" w:ascii="BIZ UDPゴシック" w:hAnsi="BIZ UDPゴシック" w:eastAsia="BIZ UDPゴシック"/>
                <w:kern w:val="0"/>
              </w:rPr>
            </w:pPr>
            <w:sdt>
              <w:sdtPr>
                <w:rPr>
                  <w:rFonts w:hint="default" w:ascii="BIZ UDPゴシック" w:hAnsi="BIZ UDPゴシック" w:eastAsia="BIZ UDPゴシック"/>
                  <w:sz w:val="22"/>
                </w:rPr>
                <w:id w:val="1108774140"/>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2"/>
                  </w:rPr>
                  <w:t>☐</w:t>
                </w:r>
              </w:sdtContent>
            </w:sdt>
            <w:r>
              <w:rPr>
                <w:rFonts w:hint="eastAsia" w:ascii="BIZ UDPゴシック" w:hAnsi="BIZ UDPゴシック" w:eastAsia="BIZ UDPゴシック"/>
                <w:kern w:val="0"/>
              </w:rPr>
              <w:t>　</w:t>
            </w:r>
          </w:p>
        </w:tc>
        <w:tc>
          <w:tcPr>
            <w:tcW w:w="7537" w:type="dxa"/>
            <w:tcBorders>
              <w:top w:val="nil"/>
              <w:left w:val="nil"/>
              <w:bottom w:val="single" w:color="auto" w:sz="4" w:space="0"/>
              <w:right w:val="single" w:color="auto" w:sz="4" w:space="0"/>
              <w:tl2br w:val="none" w:color="auto" w:sz="0" w:space="0"/>
              <w:tr2bl w:val="none" w:color="auto" w:sz="0" w:space="0"/>
            </w:tcBorders>
            <w:shd w:val="clear" w:color="000000" w:fill="FFFFFF"/>
            <w:vAlign w:val="center"/>
          </w:tcPr>
          <w:p>
            <w:pPr>
              <w:pStyle w:val="0"/>
              <w:rPr>
                <w:rFonts w:hint="default" w:ascii="BIZ UDPゴシック" w:hAnsi="BIZ UDPゴシック" w:eastAsia="BIZ UDPゴシック"/>
                <w:kern w:val="0"/>
                <w:highlight w:val="none"/>
              </w:rPr>
            </w:pPr>
            <w:r>
              <w:rPr>
                <w:rFonts w:hint="eastAsia" w:ascii="BIZ UDPゴシック" w:hAnsi="BIZ UDPゴシック" w:eastAsia="BIZ UDPゴシック"/>
                <w:kern w:val="0"/>
                <w:highlight w:val="none"/>
              </w:rPr>
              <w:t>在籍高校等が、教育上有益な学修活動と認める計画である。</w:t>
            </w:r>
          </w:p>
        </w:tc>
        <w:tc>
          <w:tcPr>
            <w:tcW w:w="1502" w:type="dxa"/>
            <w:tcBorders>
              <w:top w:val="nil"/>
              <w:left w:val="nil"/>
              <w:bottom w:val="single" w:color="auto" w:sz="4" w:space="0"/>
              <w:right w:val="single" w:color="auto" w:sz="8" w:space="0"/>
              <w:tl2br w:val="none" w:color="auto" w:sz="0" w:space="0"/>
              <w:tr2bl w:val="none" w:color="auto" w:sz="0" w:space="0"/>
            </w:tcBorders>
            <w:shd w:val="clear" w:color="000000" w:fill="FFFFFF"/>
            <w:vAlign w:val="center"/>
          </w:tcPr>
          <w:p>
            <w:pPr>
              <w:pStyle w:val="0"/>
              <w:widowControl w:val="1"/>
              <w:jc w:val="center"/>
              <w:rPr>
                <w:rFonts w:hint="default" w:ascii="BIZ UDPゴシック" w:hAnsi="BIZ UDPゴシック" w:eastAsia="BIZ UDPゴシック"/>
                <w:kern w:val="0"/>
              </w:rPr>
            </w:pPr>
            <w:r>
              <w:rPr>
                <w:rFonts w:hint="eastAsia" w:ascii="BIZ UDPゴシック" w:hAnsi="BIZ UDPゴシック" w:eastAsia="BIZ UDPゴシック"/>
                <w:kern w:val="0"/>
              </w:rPr>
              <w:t>―</w:t>
            </w:r>
          </w:p>
        </w:tc>
        <w:tc>
          <w:tcPr>
            <w:tcW w:w="323" w:type="dxa"/>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default" w:ascii="BIZ UDPゴシック" w:hAnsi="BIZ UDPゴシック" w:eastAsia="BIZ UDPゴシック"/>
                <w:kern w:val="0"/>
              </w:rPr>
            </w:pPr>
            <w:r>
              <w:rPr>
                <w:rFonts w:hint="eastAsia" w:ascii="BIZ UDPゴシック" w:hAnsi="BIZ UDPゴシック" w:eastAsia="BIZ UDPゴシック"/>
                <w:kern w:val="0"/>
              </w:rPr>
              <w:t>　</w:t>
            </w:r>
          </w:p>
        </w:tc>
      </w:tr>
      <w:tr>
        <w:trPr>
          <w:trHeight w:val="1020" w:hRule="atLeast"/>
        </w:trPr>
        <w:tc>
          <w:tcPr>
            <w:tcW w:w="604" w:type="dxa"/>
            <w:tcBorders>
              <w:top w:val="nil"/>
              <w:left w:val="single" w:color="auto" w:sz="8" w:space="0"/>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center"/>
              <w:rPr>
                <w:rFonts w:hint="default" w:ascii="BIZ UDPゴシック" w:hAnsi="BIZ UDPゴシック" w:eastAsia="BIZ UDPゴシック"/>
                <w:kern w:val="0"/>
              </w:rPr>
            </w:pPr>
            <w:sdt>
              <w:sdtPr>
                <w:rPr>
                  <w:rFonts w:hint="default" w:ascii="BIZ UDPゴシック" w:hAnsi="BIZ UDPゴシック" w:eastAsia="BIZ UDPゴシック"/>
                  <w:sz w:val="22"/>
                </w:rPr>
                <w:id w:val="-1457636875"/>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2"/>
                  </w:rPr>
                  <w:t>☐</w:t>
                </w:r>
              </w:sdtContent>
            </w:sdt>
          </w:p>
        </w:tc>
        <w:tc>
          <w:tcPr>
            <w:tcW w:w="7537" w:type="dxa"/>
            <w:tcBorders>
              <w:top w:val="nil"/>
              <w:left w:val="nil"/>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left"/>
              <w:rPr>
                <w:rFonts w:hint="default" w:ascii="BIZ UDPゴシック" w:hAnsi="BIZ UDPゴシック" w:eastAsia="BIZ UDPゴシック"/>
                <w:kern w:val="0"/>
                <w:highlight w:val="none"/>
              </w:rPr>
            </w:pPr>
            <w:r>
              <w:rPr>
                <w:rFonts w:hint="eastAsia" w:ascii="BIZ UDPゴシック" w:hAnsi="BIZ UDPゴシック" w:eastAsia="BIZ UDPゴシック"/>
                <w:kern w:val="0"/>
                <w:highlight w:val="none"/>
              </w:rPr>
              <w:t>受入先機関があり、留学の目的に沿った探究活動が含まれている計画である。</w:t>
            </w:r>
          </w:p>
        </w:tc>
        <w:tc>
          <w:tcPr>
            <w:tcW w:w="1502" w:type="dxa"/>
            <w:tcBorders>
              <w:top w:val="nil"/>
              <w:left w:val="nil"/>
              <w:bottom w:val="single" w:color="auto" w:sz="4" w:space="0"/>
              <w:right w:val="single" w:color="auto" w:sz="8" w:space="0"/>
              <w:tl2br w:val="none" w:color="auto" w:sz="0" w:space="0"/>
              <w:tr2bl w:val="none" w:color="auto" w:sz="0" w:space="0"/>
            </w:tcBorders>
            <w:shd w:val="clear" w:color="000000" w:fill="FFFFFF"/>
            <w:vAlign w:val="center"/>
          </w:tcPr>
          <w:p>
            <w:pPr>
              <w:pStyle w:val="0"/>
              <w:widowControl w:val="1"/>
              <w:jc w:val="left"/>
              <w:rPr>
                <w:rFonts w:hint="default" w:ascii="BIZ UDPゴシック" w:hAnsi="BIZ UDPゴシック" w:eastAsia="BIZ UDPゴシック"/>
                <w:kern w:val="0"/>
              </w:rPr>
            </w:pPr>
            <w:r>
              <w:rPr>
                <w:rFonts w:hint="eastAsia" w:ascii="BIZ UDPゴシック" w:hAnsi="BIZ UDPゴシック" w:eastAsia="BIZ UDPゴシック"/>
                <w:kern w:val="0"/>
              </w:rPr>
              <w:t>留学計画書</w:t>
            </w:r>
            <w:r>
              <w:rPr>
                <w:rFonts w:hint="eastAsia" w:ascii="BIZ UDPゴシック" w:hAnsi="BIZ UDPゴシック" w:eastAsia="BIZ UDPゴシック"/>
                <w:kern w:val="0"/>
              </w:rPr>
              <w:br w:type="textWrapping" w:clear="none"/>
            </w:r>
            <w:r>
              <w:rPr>
                <w:rFonts w:hint="eastAsia" w:ascii="BIZ UDPゴシック" w:hAnsi="BIZ UDPゴシック" w:eastAsia="BIZ UDPゴシック"/>
                <w:kern w:val="0"/>
              </w:rPr>
              <w:t>２　留学計画　　</w:t>
            </w:r>
            <w:r>
              <w:rPr>
                <w:rFonts w:hint="eastAsia" w:ascii="BIZ UDPゴシック" w:hAnsi="BIZ UDPゴシック" w:eastAsia="BIZ UDPゴシック"/>
                <w:kern w:val="0"/>
              </w:rPr>
              <w:br w:type="textWrapping" w:clear="none"/>
            </w:r>
            <w:r>
              <w:rPr>
                <w:rFonts w:hint="eastAsia" w:ascii="BIZ UDPゴシック" w:hAnsi="BIZ UDPゴシック" w:eastAsia="BIZ UDPゴシック"/>
                <w:kern w:val="0"/>
              </w:rPr>
              <w:t>３　活動内容　</w:t>
            </w:r>
          </w:p>
        </w:tc>
        <w:tc>
          <w:tcPr>
            <w:tcW w:w="323" w:type="dxa"/>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default" w:ascii="BIZ UDPゴシック" w:hAnsi="BIZ UDPゴシック" w:eastAsia="BIZ UDPゴシック"/>
                <w:kern w:val="0"/>
              </w:rPr>
            </w:pPr>
            <w:r>
              <w:rPr>
                <w:rFonts w:hint="eastAsia" w:ascii="BIZ UDPゴシック" w:hAnsi="BIZ UDPゴシック" w:eastAsia="BIZ UDPゴシック"/>
                <w:kern w:val="0"/>
              </w:rPr>
              <w:t>　</w:t>
            </w:r>
          </w:p>
        </w:tc>
      </w:tr>
      <w:tr>
        <w:trPr>
          <w:trHeight w:val="1020" w:hRule="atLeast"/>
        </w:trPr>
        <w:tc>
          <w:tcPr>
            <w:tcW w:w="604" w:type="dxa"/>
            <w:tcBorders>
              <w:top w:val="nil"/>
              <w:left w:val="single" w:color="auto" w:sz="8" w:space="0"/>
              <w:bottom w:val="single" w:color="auto" w:sz="8" w:space="0"/>
              <w:right w:val="single" w:color="auto" w:sz="4" w:space="0"/>
              <w:tl2br w:val="none" w:color="auto" w:sz="0" w:space="0"/>
              <w:tr2bl w:val="none" w:color="auto" w:sz="0" w:space="0"/>
            </w:tcBorders>
            <w:shd w:val="clear" w:color="000000" w:fill="FFFFFF"/>
            <w:vAlign w:val="center"/>
          </w:tcPr>
          <w:p>
            <w:pPr>
              <w:pStyle w:val="0"/>
              <w:widowControl w:val="1"/>
              <w:jc w:val="center"/>
              <w:rPr>
                <w:rFonts w:hint="default" w:ascii="BIZ UDPゴシック" w:hAnsi="BIZ UDPゴシック" w:eastAsia="BIZ UDPゴシック"/>
                <w:kern w:val="0"/>
              </w:rPr>
            </w:pPr>
            <w:sdt>
              <w:sdtPr>
                <w:rPr>
                  <w:rFonts w:hint="default" w:ascii="BIZ UDPゴシック" w:hAnsi="BIZ UDPゴシック" w:eastAsia="BIZ UDPゴシック"/>
                  <w:sz w:val="22"/>
                </w:rPr>
                <w:id w:val="-798837056"/>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2"/>
                  </w:rPr>
                  <w:t>☐</w:t>
                </w:r>
              </w:sdtContent>
            </w:sdt>
            <w:r>
              <w:rPr>
                <w:rFonts w:hint="eastAsia" w:ascii="BIZ UDPゴシック" w:hAnsi="BIZ UDPゴシック" w:eastAsia="BIZ UDPゴシック"/>
                <w:kern w:val="0"/>
              </w:rPr>
              <w:t>　</w:t>
            </w:r>
          </w:p>
        </w:tc>
        <w:tc>
          <w:tcPr>
            <w:tcW w:w="7537" w:type="dxa"/>
            <w:tcBorders>
              <w:top w:val="nil"/>
              <w:left w:val="nil"/>
              <w:bottom w:val="single" w:color="auto" w:sz="8" w:space="0"/>
              <w:right w:val="single" w:color="auto" w:sz="4" w:space="0"/>
              <w:tl2br w:val="none" w:color="auto" w:sz="0" w:space="0"/>
              <w:tr2bl w:val="none" w:color="auto" w:sz="0" w:space="0"/>
            </w:tcBorders>
            <w:shd w:val="clear" w:color="000000" w:fill="FFFFFF"/>
            <w:vAlign w:val="center"/>
          </w:tcPr>
          <w:p>
            <w:pPr>
              <w:pStyle w:val="0"/>
              <w:widowControl w:val="1"/>
              <w:jc w:val="left"/>
              <w:rPr>
                <w:rFonts w:hint="default" w:ascii="BIZ UDPゴシック" w:hAnsi="BIZ UDPゴシック" w:eastAsia="BIZ UDPゴシック"/>
                <w:kern w:val="0"/>
                <w:highlight w:val="none"/>
              </w:rPr>
            </w:pPr>
            <w:r>
              <w:rPr>
                <w:rFonts w:hint="eastAsia" w:ascii="BIZ UDPゴシック" w:hAnsi="BIZ UDPゴシック" w:eastAsia="BIZ UDPゴシック"/>
                <w:kern w:val="0"/>
                <w:highlight w:val="none"/>
              </w:rPr>
              <w:t>「アンバサダー活動」「エヴァンジェリスト活動」を含む計画である。</w:t>
            </w:r>
          </w:p>
        </w:tc>
        <w:tc>
          <w:tcPr>
            <w:tcW w:w="1502" w:type="dxa"/>
            <w:tcBorders>
              <w:top w:val="nil"/>
              <w:left w:val="nil"/>
              <w:bottom w:val="single" w:color="auto" w:sz="8" w:space="0"/>
              <w:right w:val="single" w:color="auto" w:sz="8" w:space="0"/>
              <w:tl2br w:val="none" w:color="auto" w:sz="0" w:space="0"/>
              <w:tr2bl w:val="none" w:color="auto" w:sz="0" w:space="0"/>
            </w:tcBorders>
            <w:shd w:val="clear" w:color="000000" w:fill="FFFFFF"/>
            <w:vAlign w:val="center"/>
          </w:tcPr>
          <w:p>
            <w:pPr>
              <w:pStyle w:val="0"/>
              <w:widowControl w:val="1"/>
              <w:jc w:val="left"/>
              <w:rPr>
                <w:rFonts w:hint="default" w:ascii="BIZ UDPゴシック" w:hAnsi="BIZ UDPゴシック" w:eastAsia="BIZ UDPゴシック"/>
                <w:kern w:val="0"/>
              </w:rPr>
            </w:pPr>
            <w:r>
              <w:rPr>
                <w:rFonts w:hint="eastAsia" w:ascii="BIZ UDPゴシック" w:hAnsi="BIZ UDPゴシック" w:eastAsia="BIZ UDPゴシック"/>
                <w:kern w:val="0"/>
              </w:rPr>
              <w:t>留学計画書</w:t>
            </w:r>
            <w:r>
              <w:rPr>
                <w:rFonts w:hint="eastAsia" w:ascii="BIZ UDPゴシック" w:hAnsi="BIZ UDPゴシック" w:eastAsia="BIZ UDPゴシック"/>
                <w:kern w:val="0"/>
              </w:rPr>
              <w:br w:type="textWrapping" w:clear="none"/>
            </w:r>
            <w:r>
              <w:rPr>
                <w:rFonts w:hint="eastAsia" w:ascii="BIZ UDPゴシック" w:hAnsi="BIZ UDPゴシック" w:eastAsia="BIZ UDPゴシック"/>
                <w:kern w:val="0"/>
              </w:rPr>
              <w:t>３－２　アンバサダー活動</w:t>
            </w:r>
            <w:r>
              <w:rPr>
                <w:rFonts w:hint="eastAsia" w:ascii="BIZ UDPゴシック" w:hAnsi="BIZ UDPゴシック" w:eastAsia="BIZ UDPゴシック"/>
                <w:kern w:val="0"/>
              </w:rPr>
              <w:br w:type="textWrapping" w:clear="none"/>
            </w:r>
            <w:r>
              <w:rPr>
                <w:rFonts w:hint="eastAsia" w:ascii="BIZ UDPゴシック" w:hAnsi="BIZ UDPゴシック" w:eastAsia="BIZ UDPゴシック"/>
                <w:kern w:val="0"/>
              </w:rPr>
              <w:t>３－</w:t>
            </w:r>
            <w:r>
              <w:rPr>
                <w:rFonts w:hint="eastAsia" w:ascii="BIZ UDPゴシック" w:hAnsi="BIZ UDPゴシック" w:eastAsia="BIZ UDPゴシック"/>
                <w:kern w:val="0"/>
              </w:rPr>
              <w:t>3</w:t>
            </w:r>
            <w:r>
              <w:rPr>
                <w:rFonts w:hint="eastAsia" w:ascii="BIZ UDPゴシック" w:hAnsi="BIZ UDPゴシック" w:eastAsia="BIZ UDPゴシック"/>
                <w:kern w:val="0"/>
              </w:rPr>
              <w:t>　エヴァンジェリスト活動</w:t>
            </w:r>
          </w:p>
        </w:tc>
        <w:tc>
          <w:tcPr>
            <w:tcW w:w="323" w:type="dxa"/>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default" w:ascii="BIZ UDPゴシック" w:hAnsi="BIZ UDPゴシック" w:eastAsia="BIZ UDPゴシック"/>
                <w:kern w:val="0"/>
              </w:rPr>
            </w:pPr>
            <w:r>
              <w:rPr>
                <w:rFonts w:hint="eastAsia" w:ascii="BIZ UDPゴシック" w:hAnsi="BIZ UDPゴシック" w:eastAsia="BIZ UDPゴシック"/>
                <w:kern w:val="0"/>
              </w:rPr>
              <w:t>　</w:t>
            </w:r>
          </w:p>
        </w:tc>
      </w:tr>
    </w:tbl>
    <w:p>
      <w:pPr>
        <w:pStyle w:val="0"/>
        <w:rPr>
          <w:rFonts w:hint="default" w:ascii="BIZ UDPゴシック" w:hAnsi="BIZ UDPゴシック" w:eastAsia="BIZ UDPゴシック"/>
        </w:rPr>
      </w:pPr>
    </w:p>
    <w:p>
      <w:pPr>
        <w:pStyle w:val="0"/>
        <w:spacing w:before="0" w:beforeLines="0" w:beforeAutospacing="0" w:after="175" w:afterLines="50" w:afterAutospacing="0"/>
        <w:rPr>
          <w:rFonts w:hint="default" w:ascii="BIZ UDPゴシック" w:hAnsi="BIZ UDPゴシック" w:eastAsia="BIZ UDPゴシック"/>
        </w:rPr>
      </w:pPr>
      <w:r>
        <w:rPr>
          <w:rFonts w:hint="eastAsia" w:ascii="BIZ UDPゴシック" w:hAnsi="BIZ UDPゴシック" w:eastAsia="BIZ UDPゴシック"/>
        </w:rPr>
        <w:t>（３）併願の有無</w:t>
      </w:r>
    </w:p>
    <w:tbl>
      <w:tblPr>
        <w:tblStyle w:val="11"/>
        <w:tblW w:w="9967" w:type="dxa"/>
        <w:tblInd w:w="0" w:type="dxa"/>
        <w:tblLayout w:type="fixed"/>
        <w:tblCellMar>
          <w:left w:w="99" w:type="dxa"/>
          <w:right w:w="99" w:type="dxa"/>
        </w:tblCellMar>
        <w:tblLook w:firstRow="1" w:lastRow="0" w:firstColumn="1" w:lastColumn="0" w:noHBand="0" w:noVBand="1" w:val="04A0"/>
      </w:tblPr>
      <w:tblGrid>
        <w:gridCol w:w="8180"/>
        <w:gridCol w:w="1787"/>
      </w:tblGrid>
      <w:tr>
        <w:trPr>
          <w:trHeight w:val="488" w:hRule="atLeast"/>
        </w:trPr>
        <w:tc>
          <w:tcPr>
            <w:tcW w:w="8176" w:type="dxa"/>
            <w:tcBorders>
              <w:top w:val="single" w:color="auto" w:sz="8" w:space="0"/>
              <w:left w:val="single" w:color="auto" w:sz="8" w:space="0"/>
              <w:bottom w:val="double" w:color="auto" w:sz="6"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BIZ UDPゴシック" w:hAnsi="BIZ UDPゴシック" w:eastAsia="BIZ UDPゴシック"/>
                <w:kern w:val="0"/>
              </w:rPr>
            </w:pPr>
            <w:r>
              <w:rPr>
                <w:rFonts w:hint="eastAsia" w:ascii="BIZ UDPゴシック" w:hAnsi="BIZ UDPゴシック" w:eastAsia="BIZ UDPゴシック"/>
                <w:kern w:val="0"/>
              </w:rPr>
              <w:t>要件</w:t>
            </w:r>
          </w:p>
        </w:tc>
        <w:tc>
          <w:tcPr>
            <w:tcW w:w="1787" w:type="dxa"/>
            <w:tcBorders>
              <w:top w:val="single" w:color="auto" w:sz="8" w:space="0"/>
              <w:left w:val="nil"/>
              <w:bottom w:val="double" w:color="auto" w:sz="6" w:space="0"/>
              <w:right w:val="single" w:color="auto" w:sz="8" w:space="0"/>
              <w:tl2br w:val="none" w:color="auto" w:sz="0" w:space="0"/>
              <w:tr2bl w:val="none" w:color="auto" w:sz="0" w:space="0"/>
            </w:tcBorders>
            <w:shd w:val="clear" w:color="000000" w:fill="D9D9D9"/>
            <w:vAlign w:val="center"/>
          </w:tcPr>
          <w:p>
            <w:pPr>
              <w:pStyle w:val="0"/>
              <w:widowControl w:val="1"/>
              <w:jc w:val="center"/>
              <w:rPr>
                <w:rFonts w:hint="default" w:ascii="BIZ UDPゴシック" w:hAnsi="BIZ UDPゴシック" w:eastAsia="BIZ UDPゴシック"/>
                <w:kern w:val="0"/>
              </w:rPr>
            </w:pPr>
            <w:r>
              <w:rPr>
                <w:rFonts w:hint="eastAsia" w:ascii="BIZ UDPゴシック" w:hAnsi="BIZ UDPゴシック" w:eastAsia="BIZ UDPゴシック"/>
                <w:kern w:val="0"/>
              </w:rPr>
              <w:t>どちらかに○をつけてください</w:t>
            </w:r>
          </w:p>
        </w:tc>
      </w:tr>
      <w:tr>
        <w:trPr>
          <w:trHeight w:val="1020" w:hRule="atLeast"/>
        </w:trPr>
        <w:tc>
          <w:tcPr>
            <w:tcW w:w="8179" w:type="dxa"/>
            <w:tcBorders>
              <w:top w:val="single" w:color="auto" w:sz="4" w:space="0"/>
              <w:left w:val="single" w:color="auto" w:sz="8" w:space="0"/>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left"/>
              <w:rPr>
                <w:rFonts w:hint="default" w:ascii="BIZ UDPゴシック" w:hAnsi="BIZ UDPゴシック" w:eastAsia="BIZ UDPゴシック"/>
                <w:kern w:val="0"/>
                <w:highlight w:val="none"/>
              </w:rPr>
            </w:pPr>
            <w:r>
              <w:rPr>
                <w:rFonts w:hint="eastAsia" w:ascii="BIZ UDPゴシック" w:hAnsi="BIZ UDPゴシック" w:eastAsia="BIZ UDPゴシック"/>
                <w:kern w:val="0"/>
              </w:rPr>
              <w:t>官民協働海外留学支援制度　トビタテ！留学</w:t>
            </w:r>
            <w:r>
              <w:rPr>
                <w:rFonts w:hint="eastAsia" w:ascii="BIZ UDPゴシック" w:hAnsi="BIZ UDPゴシック" w:eastAsia="BIZ UDPゴシック"/>
                <w:kern w:val="0"/>
              </w:rPr>
              <w:t>JAPAN</w:t>
            </w:r>
            <w:r>
              <w:rPr>
                <w:rFonts w:hint="eastAsia" w:ascii="BIZ UDPゴシック" w:hAnsi="BIZ UDPゴシック" w:eastAsia="BIZ UDPゴシック"/>
                <w:kern w:val="0"/>
              </w:rPr>
              <w:t>　新・日本代表プログラム</w:t>
            </w:r>
            <w:r>
              <w:rPr>
                <w:rFonts w:hint="eastAsia" w:ascii="BIZ UDPゴシック" w:hAnsi="BIZ UDPゴシック" w:eastAsia="BIZ UDPゴシック"/>
                <w:kern w:val="0"/>
              </w:rPr>
              <w:t>2026</w:t>
            </w:r>
            <w:r>
              <w:rPr>
                <w:rFonts w:hint="eastAsia" w:ascii="BIZ UDPゴシック" w:hAnsi="BIZ UDPゴシック" w:eastAsia="BIZ UDPゴシック"/>
                <w:kern w:val="0"/>
              </w:rPr>
              <w:t>年度第</w:t>
            </w:r>
            <w:r>
              <w:rPr>
                <w:rFonts w:hint="eastAsia" w:ascii="BIZ UDPゴシック" w:hAnsi="BIZ UDPゴシック" w:eastAsia="BIZ UDPゴシック"/>
                <w:kern w:val="0"/>
              </w:rPr>
              <w:t>11</w:t>
            </w:r>
            <w:r>
              <w:rPr>
                <w:rFonts w:hint="eastAsia" w:ascii="BIZ UDPゴシック" w:hAnsi="BIZ UDPゴシック" w:eastAsia="BIZ UDPゴシック"/>
                <w:kern w:val="0"/>
              </w:rPr>
              <w:t>期【高校生等対象】第一日程と併願している</w:t>
            </w:r>
          </w:p>
        </w:tc>
        <w:tc>
          <w:tcPr>
            <w:tcW w:w="1787" w:type="dxa"/>
            <w:tcBorders>
              <w:top w:val="single" w:color="auto" w:sz="4" w:space="0"/>
              <w:left w:val="nil"/>
              <w:bottom w:val="single" w:color="auto" w:sz="4" w:space="0"/>
              <w:right w:val="single" w:color="auto" w:sz="8" w:space="0"/>
              <w:tl2br w:val="none" w:color="auto" w:sz="0" w:space="0"/>
              <w:tr2bl w:val="none" w:color="auto" w:sz="0" w:space="0"/>
            </w:tcBorders>
            <w:shd w:val="clear" w:color="000000" w:fill="FFFFFF"/>
            <w:vAlign w:val="center"/>
          </w:tcPr>
          <w:p>
            <w:pPr>
              <w:pStyle w:val="0"/>
              <w:widowControl w:val="1"/>
              <w:ind w:leftChars="0" w:firstLine="0" w:firstLineChars="0"/>
              <w:jc w:val="center"/>
              <w:rPr>
                <w:rFonts w:hint="default" w:ascii="BIZ UDPゴシック" w:hAnsi="BIZ UDPゴシック" w:eastAsia="BIZ UDPゴシック"/>
                <w:kern w:val="0"/>
              </w:rPr>
            </w:pPr>
            <w:r>
              <w:rPr>
                <w:rFonts w:hint="eastAsia" w:ascii="BIZ UDPゴシック" w:hAnsi="BIZ UDPゴシック" w:eastAsia="BIZ UDPゴシック"/>
                <w:kern w:val="0"/>
              </w:rPr>
              <w:t>有　・　無</w:t>
            </w:r>
          </w:p>
        </w:tc>
      </w:tr>
    </w:tbl>
    <w:p>
      <w:pPr>
        <w:pStyle w:val="0"/>
        <w:rPr>
          <w:rFonts w:hint="default" w:ascii="BIZ UDPゴシック" w:hAnsi="BIZ UDPゴシック" w:eastAsia="BIZ UDPゴシック"/>
        </w:rPr>
      </w:pPr>
      <w:r>
        <w:rPr>
          <w:rFonts w:hint="eastAsia" w:ascii="BIZ UDPゴシック" w:hAnsi="BIZ UDPゴシック" w:eastAsia="BIZ UDPゴシック"/>
        </w:rPr>
        <w:t>※第一日程との併願は可能です。ただし、新高校１年生は第二日程と併願することはできません。</w:t>
      </w:r>
    </w:p>
    <w:p>
      <w:pPr>
        <w:pStyle w:val="0"/>
        <w:rPr>
          <w:rFonts w:hint="eastAsia" w:ascii="BIZ UDPゴシック" w:hAnsi="BIZ UDPゴシック" w:eastAsia="BIZ UDPゴシック"/>
        </w:rPr>
      </w:pPr>
      <w:r>
        <w:rPr>
          <w:rFonts w:hint="eastAsia" w:ascii="BIZ UDPゴシック" w:hAnsi="BIZ UDPゴシック" w:eastAsia="BIZ UDPゴシック"/>
        </w:rPr>
        <w:t>※トビタテ！留学</w:t>
      </w:r>
      <w:r>
        <w:rPr>
          <w:rFonts w:hint="eastAsia" w:ascii="BIZ UDPゴシック" w:hAnsi="BIZ UDPゴシック" w:eastAsia="BIZ UDPゴシック"/>
        </w:rPr>
        <w:t>JAPAN</w:t>
      </w:r>
      <w:r>
        <w:rPr>
          <w:rFonts w:hint="eastAsia" w:ascii="BIZ UDPゴシック" w:hAnsi="BIZ UDPゴシック" w:eastAsia="BIZ UDPゴシック"/>
        </w:rPr>
        <w:t>新・日本代表プログラム</w:t>
      </w:r>
      <w:r>
        <w:rPr>
          <w:rFonts w:hint="eastAsia" w:ascii="BIZ UDPゴシック" w:hAnsi="BIZ UDPゴシック" w:eastAsia="BIZ UDPゴシック"/>
        </w:rPr>
        <w:t>2026</w:t>
      </w:r>
      <w:r>
        <w:rPr>
          <w:rFonts w:hint="eastAsia" w:ascii="BIZ UDPゴシック" w:hAnsi="BIZ UDPゴシック" w:eastAsia="BIZ UDPゴシック"/>
        </w:rPr>
        <w:t>年度第</w:t>
      </w:r>
      <w:r>
        <w:rPr>
          <w:rFonts w:hint="eastAsia" w:ascii="BIZ UDPゴシック" w:hAnsi="BIZ UDPゴシック" w:eastAsia="BIZ UDPゴシック"/>
        </w:rPr>
        <w:t>11</w:t>
      </w:r>
      <w:r>
        <w:rPr>
          <w:rFonts w:hint="eastAsia" w:ascii="BIZ UDPゴシック" w:hAnsi="BIZ UDPゴシック" w:eastAsia="BIZ UDPゴシック"/>
        </w:rPr>
        <w:t>期【高校生等対象】に採用された場</w:t>
      </w:r>
    </w:p>
    <w:p>
      <w:pPr>
        <w:pStyle w:val="0"/>
        <w:rPr>
          <w:rFonts w:hint="default" w:ascii="BIZ UDPゴシック" w:hAnsi="BIZ UDPゴシック" w:eastAsia="BIZ UDPゴシック"/>
        </w:rPr>
      </w:pPr>
      <w:r>
        <w:rPr>
          <w:rFonts w:hint="eastAsia" w:ascii="BIZ UDPゴシック" w:hAnsi="BIZ UDPゴシック" w:eastAsia="BIZ UDPゴシック"/>
        </w:rPr>
        <w:t>　合、本事業の応募・採用を辞退していただきます。</w:t>
      </w:r>
    </w:p>
    <w:p>
      <w:pPr>
        <w:pStyle w:val="0"/>
        <w:rPr>
          <w:rFonts w:hint="default" w:ascii="BIZ UDPゴシック" w:hAnsi="BIZ UDPゴシック" w:eastAsia="BIZ UDPゴシック"/>
        </w:rPr>
      </w:pPr>
      <w:r>
        <w:rPr>
          <w:rFonts w:hint="eastAsia" w:ascii="BIZ UDPゴシック" w:hAnsi="BIZ UDPゴシック" w:eastAsia="BIZ UDPゴシック"/>
        </w:rPr>
        <w:t>※新・日本代表プログラム</w:t>
      </w:r>
      <w:r>
        <w:rPr>
          <w:rFonts w:hint="eastAsia" w:ascii="BIZ UDPゴシック" w:hAnsi="BIZ UDPゴシック" w:eastAsia="BIZ UDPゴシック"/>
        </w:rPr>
        <w:t>2026</w:t>
      </w:r>
      <w:r>
        <w:rPr>
          <w:rFonts w:hint="eastAsia" w:ascii="BIZ UDPゴシック" w:hAnsi="BIZ UDPゴシック" w:eastAsia="BIZ UDPゴシック"/>
        </w:rPr>
        <w:t>年度第</w:t>
      </w:r>
      <w:r>
        <w:rPr>
          <w:rFonts w:hint="eastAsia" w:ascii="BIZ UDPゴシック" w:hAnsi="BIZ UDPゴシック" w:eastAsia="BIZ UDPゴシック"/>
        </w:rPr>
        <w:t>11</w:t>
      </w:r>
      <w:r>
        <w:rPr>
          <w:rFonts w:hint="eastAsia" w:ascii="BIZ UDPゴシック" w:hAnsi="BIZ UDPゴシック" w:eastAsia="BIZ UDPゴシック"/>
        </w:rPr>
        <w:t>期【高校生等対象】の応募日程は以下</w:t>
      </w:r>
      <w:r>
        <w:rPr>
          <w:rFonts w:hint="eastAsia" w:ascii="BIZ UDPゴシック" w:hAnsi="BIZ UDPゴシック" w:eastAsia="BIZ UDPゴシック"/>
        </w:rPr>
        <w:t>URL</w:t>
      </w:r>
      <w:r>
        <w:rPr>
          <w:rFonts w:hint="eastAsia" w:ascii="BIZ UDPゴシック" w:hAnsi="BIZ UDPゴシック" w:eastAsia="BIZ UDPゴシック"/>
        </w:rPr>
        <w:t>をご確認ください。</w:t>
      </w:r>
    </w:p>
    <w:p>
      <w:pPr>
        <w:pStyle w:val="0"/>
        <w:autoSpaceDE w:val="0"/>
        <w:autoSpaceDN w:val="0"/>
        <w:adjustRightInd w:val="0"/>
        <w:rPr>
          <w:rFonts w:hint="default" w:ascii="BIZ UDPゴシック" w:hAnsi="BIZ UDPゴシック" w:eastAsia="BIZ UDPゴシック"/>
        </w:rPr>
      </w:pPr>
      <w:r>
        <w:rPr>
          <w:rFonts w:hint="eastAsia" w:ascii="BIZ UDPゴシック" w:hAnsi="BIZ UDPゴシック" w:eastAsia="BIZ UDPゴシック"/>
        </w:rPr>
        <w:t xml:space="preserve">  </w:t>
      </w:r>
      <w:r>
        <w:rPr>
          <w:rFonts w:hint="eastAsia" w:ascii="BIZ UDPゴシック" w:hAnsi="BIZ UDPゴシック" w:eastAsia="BIZ UDPゴシック"/>
          <w:color w:val="auto"/>
          <w:sz w:val="21"/>
        </w:rPr>
        <w:t xml:space="preserve"> </w:t>
      </w:r>
      <w:r>
        <w:rPr>
          <w:rFonts w:hint="eastAsia" w:ascii="BIZ UDPゴシック" w:hAnsi="BIZ UDPゴシック" w:eastAsia="BIZ UDPゴシック"/>
          <w:b w:val="0"/>
          <w:color w:val="auto"/>
          <w:sz w:val="21"/>
        </w:rPr>
        <w:t>URL</w:t>
      </w:r>
      <w:r>
        <w:rPr>
          <w:rFonts w:hint="eastAsia" w:ascii="BIZ UDPゴシック" w:hAnsi="BIZ UDPゴシック" w:eastAsia="BIZ UDPゴシック"/>
          <w:b w:val="0"/>
          <w:color w:val="auto"/>
          <w:sz w:val="21"/>
        </w:rPr>
        <w:t>：</w:t>
      </w:r>
      <w:r>
        <w:rPr>
          <w:rFonts w:hint="eastAsia" w:ascii="BIZ UDPゴシック" w:hAnsi="BIZ UDPゴシック" w:eastAsia="BIZ UDPゴシック"/>
          <w:b w:val="0"/>
          <w:color w:val="auto"/>
          <w:sz w:val="21"/>
        </w:rPr>
        <w:t>https://tobitate-mext.jasso.go.jp/newprogram/hs/</w:t>
      </w:r>
    </w:p>
    <w:sectPr>
      <w:headerReference r:id="rId5" w:type="default"/>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Yu Gothic UI">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ＤＦ特太ゴシック体">
    <w:panose1 w:val="000000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default" w:ascii="BIZ UDPゴシック" w:hAnsi="BIZ UDPゴシック" w:eastAsia="BIZ UDPゴシック"/>
      </w:rPr>
    </w:pPr>
    <w:r>
      <w:rPr>
        <w:rFonts w:hint="eastAsia" w:ascii="BIZ UDPゴシック" w:hAnsi="BIZ UDPゴシック" w:eastAsia="BIZ UDPゴシック"/>
      </w:rPr>
      <w:t>（様式４）</w:t>
    </w:r>
  </w:p>
  <w:p>
    <w:pPr>
      <w:pStyle w:val="15"/>
      <w:ind w:left="-991" w:leftChars="-472"/>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2"/>
  <w:displayVertic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rPr>
    </w:rPrDefault>
  </w:docDefaults>
  <w:style w:type="paragraph" w:styleId="0" w:default="1">
    <w:name w:val="Normal"/>
    <w:next w:val="0"/>
    <w:link w:val="0"/>
    <w:uiPriority w:val="0"/>
    <w:qFormat/>
    <w:pPr>
      <w:widowControl w:val="0"/>
      <w:jc w:val="both"/>
    </w:pPr>
    <w:rPr>
      <w:sz w:val="21"/>
    </w:rPr>
  </w:style>
  <w:style w:type="paragraph" w:styleId="1">
    <w:name w:val="heading 1"/>
    <w:basedOn w:val="0"/>
    <w:next w:val="0"/>
    <w:link w:val="17"/>
    <w:uiPriority w:val="0"/>
    <w:qFormat/>
    <w:pPr>
      <w:keepNext w:val="1"/>
      <w:keepLines w:val="1"/>
      <w:spacing w:before="280" w:beforeLines="0" w:beforeAutospacing="0" w:after="80" w:afterLines="0" w:afterAutospacing="0"/>
      <w:outlineLvl w:val="0"/>
    </w:pPr>
    <w:rPr>
      <w:rFonts w:asciiTheme="majorHAnsi" w:hAnsiTheme="majorHAnsi" w:eastAsiaTheme="majorEastAsia"/>
      <w:color w:val="000000" w:themeColor="text1"/>
      <w:sz w:val="32"/>
    </w:rPr>
  </w:style>
  <w:style w:type="paragraph" w:styleId="2">
    <w:name w:val="heading 2"/>
    <w:basedOn w:val="0"/>
    <w:next w:val="0"/>
    <w:link w:val="18"/>
    <w:uiPriority w:val="0"/>
    <w:qFormat/>
    <w:pPr>
      <w:keepNext w:val="1"/>
      <w:keepLines w:val="1"/>
      <w:spacing w:before="160" w:beforeLines="0" w:beforeAutospacing="0" w:after="80" w:afterLines="0" w:afterAutospacing="0"/>
      <w:outlineLvl w:val="1"/>
    </w:pPr>
    <w:rPr>
      <w:rFonts w:asciiTheme="majorHAnsi" w:hAnsiTheme="majorHAnsi" w:eastAsiaTheme="majorEastAsia"/>
      <w:color w:val="000000" w:themeColor="text1"/>
      <w:sz w:val="28"/>
    </w:rPr>
  </w:style>
  <w:style w:type="paragraph" w:styleId="3">
    <w:name w:val="heading 3"/>
    <w:basedOn w:val="0"/>
    <w:next w:val="0"/>
    <w:link w:val="19"/>
    <w:uiPriority w:val="0"/>
    <w:qFormat/>
    <w:pPr>
      <w:keepNext w:val="1"/>
      <w:keepLines w:val="1"/>
      <w:spacing w:before="160" w:beforeLines="0" w:beforeAutospacing="0" w:after="80" w:afterLines="0" w:afterAutospacing="0"/>
      <w:outlineLvl w:val="2"/>
    </w:pPr>
    <w:rPr>
      <w:rFonts w:asciiTheme="majorHAnsi" w:hAnsiTheme="majorHAnsi" w:eastAsiaTheme="majorEastAsia"/>
      <w:color w:val="000000" w:themeColor="text1"/>
      <w:sz w:val="24"/>
    </w:rPr>
  </w:style>
  <w:style w:type="paragraph" w:styleId="4">
    <w:name w:val="heading 4"/>
    <w:basedOn w:val="0"/>
    <w:next w:val="0"/>
    <w:link w:val="20"/>
    <w:uiPriority w:val="0"/>
    <w:qFormat/>
    <w:pPr>
      <w:keepNext w:val="1"/>
      <w:keepLines w:val="1"/>
      <w:spacing w:before="80" w:beforeLines="0" w:beforeAutospacing="0" w:after="40" w:afterLines="0" w:afterAutospacing="0"/>
      <w:outlineLvl w:val="3"/>
    </w:pPr>
    <w:rPr>
      <w:rFonts w:asciiTheme="majorHAnsi" w:hAnsiTheme="majorHAnsi" w:eastAsiaTheme="majorEastAsia"/>
      <w:color w:val="000000" w:themeColor="text1"/>
    </w:rPr>
  </w:style>
  <w:style w:type="paragraph" w:styleId="5">
    <w:name w:val="heading 5"/>
    <w:basedOn w:val="0"/>
    <w:next w:val="0"/>
    <w:link w:val="21"/>
    <w:uiPriority w:val="0"/>
    <w:qFormat/>
    <w:pPr>
      <w:keepNext w:val="1"/>
      <w:keepLines w:val="1"/>
      <w:spacing w:before="80" w:beforeLines="0" w:beforeAutospacing="0" w:after="40" w:afterLines="0" w:afterAutospacing="0"/>
      <w:ind w:left="100" w:leftChars="100"/>
      <w:outlineLvl w:val="4"/>
    </w:pPr>
    <w:rPr>
      <w:rFonts w:asciiTheme="majorHAnsi" w:hAnsiTheme="majorHAnsi" w:eastAsiaTheme="majorEastAsia"/>
      <w:color w:val="000000" w:themeColor="text1"/>
    </w:rPr>
  </w:style>
  <w:style w:type="paragraph" w:styleId="6">
    <w:name w:val="heading 6"/>
    <w:basedOn w:val="0"/>
    <w:next w:val="0"/>
    <w:link w:val="22"/>
    <w:uiPriority w:val="0"/>
    <w:qFormat/>
    <w:pPr>
      <w:keepNext w:val="1"/>
      <w:keepLines w:val="1"/>
      <w:spacing w:before="80" w:beforeLines="0" w:beforeAutospacing="0" w:after="40" w:afterLines="0" w:afterAutospacing="0"/>
      <w:ind w:left="200" w:leftChars="200"/>
      <w:outlineLvl w:val="5"/>
    </w:pPr>
    <w:rPr>
      <w:rFonts w:asciiTheme="majorHAnsi" w:hAnsiTheme="majorHAnsi" w:eastAsiaTheme="majorEastAsia"/>
      <w:color w:val="000000" w:themeColor="text1"/>
    </w:rPr>
  </w:style>
  <w:style w:type="paragraph" w:styleId="7">
    <w:name w:val="heading 7"/>
    <w:basedOn w:val="0"/>
    <w:next w:val="0"/>
    <w:link w:val="23"/>
    <w:uiPriority w:val="0"/>
    <w:qFormat/>
    <w:pPr>
      <w:keepNext w:val="1"/>
      <w:keepLines w:val="1"/>
      <w:spacing w:before="80" w:beforeLines="0" w:beforeAutospacing="0" w:after="40" w:afterLines="0" w:afterAutospacing="0"/>
      <w:ind w:left="300" w:leftChars="300"/>
      <w:outlineLvl w:val="6"/>
    </w:pPr>
    <w:rPr>
      <w:rFonts w:asciiTheme="majorHAnsi" w:hAnsiTheme="majorHAnsi" w:eastAsiaTheme="majorEastAsia"/>
      <w:color w:val="000000" w:themeColor="text1"/>
    </w:rPr>
  </w:style>
  <w:style w:type="paragraph" w:styleId="8">
    <w:name w:val="heading 8"/>
    <w:basedOn w:val="0"/>
    <w:next w:val="0"/>
    <w:link w:val="24"/>
    <w:uiPriority w:val="0"/>
    <w:qFormat/>
    <w:pPr>
      <w:keepNext w:val="1"/>
      <w:keepLines w:val="1"/>
      <w:spacing w:before="80" w:beforeLines="0" w:beforeAutospacing="0" w:after="40" w:afterLines="0" w:afterAutospacing="0"/>
      <w:ind w:left="400" w:leftChars="400"/>
      <w:outlineLvl w:val="7"/>
    </w:pPr>
    <w:rPr>
      <w:rFonts w:asciiTheme="majorHAnsi" w:hAnsiTheme="majorHAnsi" w:eastAsiaTheme="majorEastAsia"/>
      <w:color w:val="000000" w:themeColor="text1"/>
    </w:rPr>
  </w:style>
  <w:style w:type="paragraph" w:styleId="9">
    <w:name w:val="heading 9"/>
    <w:basedOn w:val="0"/>
    <w:next w:val="0"/>
    <w:link w:val="25"/>
    <w:uiPriority w:val="0"/>
    <w:qFormat/>
    <w:pPr>
      <w:keepNext w:val="1"/>
      <w:keepLines w:val="1"/>
      <w:spacing w:before="80" w:beforeLines="0" w:beforeAutospacing="0" w:after="40" w:afterLines="0" w:afterAutospacing="0"/>
      <w:ind w:left="500" w:leftChars="500"/>
      <w:outlineLvl w:val="8"/>
    </w:pPr>
    <w:rPr>
      <w:rFonts w:asciiTheme="majorHAnsi" w:hAnsiTheme="majorHAnsi" w:eastAsiaTheme="majorEastAsia"/>
      <w:color w:val="000000" w:themeColor="text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character" w:styleId="17" w:customStyle="1">
    <w:name w:val="見出し 1 (文字)"/>
    <w:basedOn w:val="10"/>
    <w:next w:val="17"/>
    <w:link w:val="1"/>
    <w:uiPriority w:val="0"/>
    <w:rPr>
      <w:rFonts w:asciiTheme="majorHAnsi" w:hAnsiTheme="majorHAnsi" w:eastAsiaTheme="majorEastAsia"/>
      <w:color w:val="000000" w:themeColor="text1"/>
      <w:sz w:val="32"/>
    </w:rPr>
  </w:style>
  <w:style w:type="character" w:styleId="18" w:customStyle="1">
    <w:name w:val="見出し 2 (文字)"/>
    <w:basedOn w:val="10"/>
    <w:next w:val="18"/>
    <w:link w:val="2"/>
    <w:uiPriority w:val="0"/>
    <w:rPr>
      <w:rFonts w:asciiTheme="majorHAnsi" w:hAnsiTheme="majorHAnsi" w:eastAsiaTheme="majorEastAsia"/>
      <w:color w:val="000000" w:themeColor="text1"/>
      <w:sz w:val="28"/>
    </w:rPr>
  </w:style>
  <w:style w:type="character" w:styleId="19" w:customStyle="1">
    <w:name w:val="見出し 3 (文字)"/>
    <w:basedOn w:val="10"/>
    <w:next w:val="19"/>
    <w:link w:val="3"/>
    <w:uiPriority w:val="0"/>
    <w:rPr>
      <w:rFonts w:asciiTheme="majorHAnsi" w:hAnsiTheme="majorHAnsi" w:eastAsiaTheme="majorEastAsia"/>
      <w:color w:val="000000" w:themeColor="text1"/>
      <w:sz w:val="24"/>
    </w:rPr>
  </w:style>
  <w:style w:type="character" w:styleId="20" w:customStyle="1">
    <w:name w:val="見出し 4 (文字)"/>
    <w:basedOn w:val="10"/>
    <w:next w:val="20"/>
    <w:link w:val="4"/>
    <w:uiPriority w:val="0"/>
    <w:rPr>
      <w:rFonts w:asciiTheme="majorHAnsi" w:hAnsiTheme="majorHAnsi" w:eastAsiaTheme="majorEastAsia"/>
      <w:color w:val="000000" w:themeColor="text1"/>
      <w:sz w:val="21"/>
    </w:rPr>
  </w:style>
  <w:style w:type="character" w:styleId="21" w:customStyle="1">
    <w:name w:val="見出し 5 (文字)"/>
    <w:basedOn w:val="10"/>
    <w:next w:val="21"/>
    <w:link w:val="5"/>
    <w:uiPriority w:val="0"/>
    <w:rPr>
      <w:rFonts w:asciiTheme="majorHAnsi" w:hAnsiTheme="majorHAnsi" w:eastAsiaTheme="majorEastAsia"/>
      <w:color w:val="000000" w:themeColor="text1"/>
      <w:sz w:val="21"/>
    </w:rPr>
  </w:style>
  <w:style w:type="character" w:styleId="22" w:customStyle="1">
    <w:name w:val="見出し 6 (文字)"/>
    <w:basedOn w:val="10"/>
    <w:next w:val="22"/>
    <w:link w:val="6"/>
    <w:uiPriority w:val="0"/>
    <w:rPr>
      <w:rFonts w:asciiTheme="majorHAnsi" w:hAnsiTheme="majorHAnsi" w:eastAsiaTheme="majorEastAsia"/>
      <w:color w:val="000000" w:themeColor="text1"/>
      <w:sz w:val="21"/>
    </w:rPr>
  </w:style>
  <w:style w:type="character" w:styleId="23" w:customStyle="1">
    <w:name w:val="見出し 7 (文字)"/>
    <w:basedOn w:val="10"/>
    <w:next w:val="23"/>
    <w:link w:val="7"/>
    <w:uiPriority w:val="0"/>
    <w:rPr>
      <w:rFonts w:asciiTheme="majorHAnsi" w:hAnsiTheme="majorHAnsi" w:eastAsiaTheme="majorEastAsia"/>
      <w:color w:val="000000" w:themeColor="text1"/>
      <w:sz w:val="21"/>
    </w:rPr>
  </w:style>
  <w:style w:type="character" w:styleId="24" w:customStyle="1">
    <w:name w:val="見出し 8 (文字)"/>
    <w:basedOn w:val="10"/>
    <w:next w:val="24"/>
    <w:link w:val="8"/>
    <w:uiPriority w:val="0"/>
    <w:rPr>
      <w:rFonts w:asciiTheme="majorHAnsi" w:hAnsiTheme="majorHAnsi" w:eastAsiaTheme="majorEastAsia"/>
      <w:color w:val="000000" w:themeColor="text1"/>
      <w:sz w:val="21"/>
    </w:rPr>
  </w:style>
  <w:style w:type="character" w:styleId="25" w:customStyle="1">
    <w:name w:val="見出し 9 (文字)"/>
    <w:basedOn w:val="10"/>
    <w:next w:val="25"/>
    <w:link w:val="9"/>
    <w:uiPriority w:val="0"/>
    <w:rPr>
      <w:rFonts w:asciiTheme="majorHAnsi" w:hAnsiTheme="majorHAnsi" w:eastAsiaTheme="majorEastAsia"/>
      <w:color w:val="000000" w:themeColor="text1"/>
      <w:sz w:val="21"/>
    </w:rPr>
  </w:style>
  <w:style w:type="paragraph" w:styleId="26">
    <w:name w:val="Title"/>
    <w:basedOn w:val="0"/>
    <w:next w:val="0"/>
    <w:link w:val="27"/>
    <w:uiPriority w:val="0"/>
    <w:qFormat/>
    <w:pPr>
      <w:spacing w:after="80" w:afterLines="0" w:afterAutospacing="0"/>
      <w:contextualSpacing w:val="1"/>
      <w:jc w:val="center"/>
    </w:pPr>
    <w:rPr>
      <w:rFonts w:asciiTheme="majorHAnsi" w:hAnsiTheme="majorHAnsi" w:eastAsiaTheme="majorEastAsia"/>
      <w:spacing w:val="-10"/>
      <w:kern w:val="28"/>
      <w:sz w:val="56"/>
    </w:rPr>
  </w:style>
  <w:style w:type="character" w:styleId="27" w:customStyle="1">
    <w:name w:val="表題 (文字)"/>
    <w:basedOn w:val="10"/>
    <w:next w:val="27"/>
    <w:link w:val="26"/>
    <w:uiPriority w:val="0"/>
    <w:rPr>
      <w:rFonts w:asciiTheme="majorHAnsi" w:hAnsiTheme="majorHAnsi" w:eastAsiaTheme="majorEastAsia"/>
      <w:spacing w:val="-10"/>
      <w:kern w:val="28"/>
      <w:sz w:val="56"/>
    </w:rPr>
  </w:style>
  <w:style w:type="paragraph" w:styleId="28">
    <w:name w:val="Subtitle"/>
    <w:basedOn w:val="0"/>
    <w:next w:val="0"/>
    <w:link w:val="29"/>
    <w:uiPriority w:val="0"/>
    <w:qFormat/>
    <w:pPr>
      <w:spacing w:after="160" w:afterLines="0" w:afterAutospacing="0"/>
      <w:jc w:val="center"/>
    </w:pPr>
    <w:rPr>
      <w:rFonts w:asciiTheme="majorHAnsi" w:hAnsiTheme="majorHAnsi" w:eastAsiaTheme="majorEastAsia"/>
      <w:color w:val="595959" w:themeColor="text1" w:themeTint="A6"/>
      <w:spacing w:val="15"/>
      <w:sz w:val="28"/>
    </w:rPr>
  </w:style>
  <w:style w:type="character" w:styleId="29" w:customStyle="1">
    <w:name w:val="副題 (文字)"/>
    <w:basedOn w:val="10"/>
    <w:next w:val="29"/>
    <w:link w:val="28"/>
    <w:uiPriority w:val="0"/>
    <w:rPr>
      <w:rFonts w:asciiTheme="majorHAnsi" w:hAnsiTheme="majorHAnsi" w:eastAsiaTheme="majorEastAsia"/>
      <w:color w:val="595959" w:themeColor="text1" w:themeTint="A6"/>
      <w:spacing w:val="15"/>
      <w:sz w:val="28"/>
    </w:rPr>
  </w:style>
  <w:style w:type="paragraph" w:styleId="30">
    <w:name w:val="Quote"/>
    <w:basedOn w:val="0"/>
    <w:next w:val="0"/>
    <w:link w:val="31"/>
    <w:uiPriority w:val="0"/>
    <w:qFormat/>
    <w:pPr>
      <w:spacing w:before="160" w:beforeLines="0" w:beforeAutospacing="0" w:after="160" w:afterLines="0" w:afterAutospacing="0"/>
      <w:jc w:val="center"/>
    </w:pPr>
    <w:rPr>
      <w:i w:val="1"/>
      <w:color w:val="424242" w:themeColor="text1" w:themeTint="BF"/>
    </w:rPr>
  </w:style>
  <w:style w:type="character" w:styleId="31" w:customStyle="1">
    <w:name w:val="引用文 (文字)"/>
    <w:basedOn w:val="10"/>
    <w:next w:val="31"/>
    <w:link w:val="30"/>
    <w:uiPriority w:val="0"/>
    <w:rPr>
      <w:i w:val="1"/>
      <w:color w:val="424242" w:themeColor="text1" w:themeTint="BF"/>
      <w:sz w:val="21"/>
    </w:rPr>
  </w:style>
  <w:style w:type="paragraph" w:styleId="32">
    <w:name w:val="List Paragraph"/>
    <w:basedOn w:val="0"/>
    <w:next w:val="32"/>
    <w:link w:val="0"/>
    <w:uiPriority w:val="0"/>
    <w:qFormat/>
    <w:pPr>
      <w:ind w:left="720"/>
      <w:contextualSpacing w:val="1"/>
    </w:pPr>
  </w:style>
  <w:style w:type="character" w:styleId="33">
    <w:name w:val="Intense Emphasis"/>
    <w:basedOn w:val="10"/>
    <w:next w:val="33"/>
    <w:link w:val="0"/>
    <w:uiPriority w:val="0"/>
    <w:qFormat/>
    <w:rPr>
      <w:i w:val="1"/>
      <w:color w:val="366092" w:themeColor="accent1" w:themeShade="BF"/>
    </w:rPr>
  </w:style>
  <w:style w:type="paragraph" w:styleId="34">
    <w:name w:val="Intense Quote"/>
    <w:basedOn w:val="0"/>
    <w:next w:val="0"/>
    <w:link w:val="35"/>
    <w:uiPriority w:val="0"/>
    <w:qFormat/>
    <w:pPr>
      <w:pBdr>
        <w:top w:val="single" w:color="366092" w:themeColor="accent1" w:themeShade="BF" w:sz="4" w:space="10"/>
        <w:bottom w:val="single" w:color="366092" w:themeColor="accent1" w:themeShade="BF" w:sz="4" w:space="10"/>
      </w:pBdr>
      <w:spacing w:before="360" w:beforeLines="0" w:beforeAutospacing="0" w:after="360" w:afterLines="0" w:afterAutospacing="0"/>
      <w:ind w:left="864" w:right="864"/>
      <w:jc w:val="center"/>
    </w:pPr>
    <w:rPr>
      <w:i w:val="1"/>
      <w:color w:val="366092" w:themeColor="accent1" w:themeShade="BF"/>
    </w:rPr>
  </w:style>
  <w:style w:type="character" w:styleId="35" w:customStyle="1">
    <w:name w:val="引用文 2 (文字)"/>
    <w:basedOn w:val="10"/>
    <w:next w:val="35"/>
    <w:link w:val="34"/>
    <w:uiPriority w:val="0"/>
    <w:rPr>
      <w:i w:val="1"/>
      <w:color w:val="366092" w:themeColor="accent1" w:themeShade="BF"/>
      <w:sz w:val="21"/>
    </w:rPr>
  </w:style>
  <w:style w:type="character" w:styleId="36">
    <w:name w:val="Intense Reference"/>
    <w:basedOn w:val="10"/>
    <w:next w:val="36"/>
    <w:link w:val="0"/>
    <w:uiPriority w:val="0"/>
    <w:qFormat/>
    <w:rPr>
      <w:b w:val="1"/>
      <w:smallCaps w:val="1"/>
      <w:color w:val="366092" w:themeColor="accent1" w:themeShade="BF"/>
      <w:spacing w:val="5"/>
    </w:rPr>
  </w:style>
  <w:style w:type="character" w:styleId="37">
    <w:name w:val="annotation reference"/>
    <w:basedOn w:val="10"/>
    <w:next w:val="37"/>
    <w:link w:val="0"/>
    <w:uiPriority w:val="0"/>
    <w:semiHidden/>
    <w:rPr>
      <w:sz w:val="18"/>
    </w:rPr>
  </w:style>
  <w:style w:type="paragraph" w:styleId="38">
    <w:name w:val="annotation text"/>
    <w:basedOn w:val="0"/>
    <w:next w:val="38"/>
    <w:link w:val="39"/>
    <w:uiPriority w:val="0"/>
    <w:semiHidden/>
    <w:pPr>
      <w:jc w:val="left"/>
    </w:pPr>
  </w:style>
  <w:style w:type="character" w:styleId="39" w:customStyle="1">
    <w:name w:val="コメント文字列 (文字)"/>
    <w:basedOn w:val="10"/>
    <w:next w:val="39"/>
    <w:link w:val="38"/>
    <w:uiPriority w:val="0"/>
    <w:rPr>
      <w:sz w:val="21"/>
    </w:rPr>
  </w:style>
  <w:style w:type="paragraph" w:styleId="40">
    <w:name w:val="annotation subject"/>
    <w:basedOn w:val="38"/>
    <w:next w:val="38"/>
    <w:link w:val="41"/>
    <w:uiPriority w:val="0"/>
    <w:semiHidden/>
    <w:rPr>
      <w:b w:val="1"/>
    </w:rPr>
  </w:style>
  <w:style w:type="character" w:styleId="41" w:customStyle="1">
    <w:name w:val="コメント内容 (文字)"/>
    <w:basedOn w:val="39"/>
    <w:next w:val="41"/>
    <w:link w:val="40"/>
    <w:uiPriority w:val="0"/>
    <w:rPr>
      <w:b w:val="1"/>
      <w:sz w:val="21"/>
    </w:rPr>
  </w:style>
  <w:style w:type="character" w:styleId="42">
    <w:name w:val="Hyperlink"/>
    <w:basedOn w:val="10"/>
    <w:next w:val="42"/>
    <w:link w:val="0"/>
    <w:uiPriority w:val="0"/>
    <w:rPr>
      <w:color w:val="0000FF" w:themeColor="hyperlink"/>
      <w:u w:val="single" w:color="auto"/>
    </w:rPr>
  </w:style>
  <w:style w:type="character" w:styleId="43" w:customStyle="1">
    <w:name w:val="Unresolved Mention"/>
    <w:basedOn w:val="10"/>
    <w:next w:val="43"/>
    <w:link w:val="0"/>
    <w:uiPriority w:val="0"/>
    <w:rPr>
      <w:color w:val="605E5C"/>
      <w:shd w:val="clear" w:color="auto" w:fill="E1DFDD"/>
    </w:rPr>
  </w:style>
  <w:style w:type="character" w:styleId="44">
    <w:name w:val="footnote reference"/>
    <w:basedOn w:val="10"/>
    <w:next w:val="44"/>
    <w:link w:val="0"/>
    <w:uiPriority w:val="0"/>
    <w:semiHidden/>
    <w:rPr>
      <w:vertAlign w:val="superscript"/>
    </w:rPr>
  </w:style>
  <w:style w:type="character" w:styleId="45">
    <w:name w:val="endnote reference"/>
    <w:basedOn w:val="10"/>
    <w:next w:val="4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211</TotalTime>
  <Pages>2</Pages>
  <Words>36</Words>
  <Characters>1318</Characters>
  <Application>JUST Note</Application>
  <Lines>124</Lines>
  <Paragraphs>78</Paragraphs>
  <CharactersWithSpaces>1369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日本学生支援機構</dc:creator>
  <cp:lastModifiedBy>河村　実嘉子</cp:lastModifiedBy>
  <cp:lastPrinted>2024-11-14T11:24:22Z</cp:lastPrinted>
  <dcterms:created xsi:type="dcterms:W3CDTF">2024-10-10T06:33:00Z</dcterms:created>
  <dcterms:modified xsi:type="dcterms:W3CDTF">2026-01-16T07:18:20Z</dcterms:modified>
  <cp:revision>12</cp:revision>
</cp:coreProperties>
</file>