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様式第２号（用紙　</w:t>
      </w:r>
      <w:r>
        <w:rPr>
          <w:rFonts w:hint="eastAsia" w:ascii="ＭＳ 明朝" w:hAnsi="ＭＳ 明朝" w:eastAsia="ＭＳ 明朝"/>
          <w:color w:val="000000"/>
          <w:sz w:val="20"/>
        </w:rPr>
        <w:t>日本産業規格Ａ４縦型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）</w:t>
      </w:r>
    </w:p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</w:p>
    <w:p>
      <w:pPr>
        <w:pStyle w:val="0"/>
        <w:snapToGrid w:val="0"/>
        <w:spacing w:line="300" w:lineRule="auto"/>
        <w:jc w:val="right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令和　　年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　月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　日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　静岡県知事　様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wordWrap w:val="0"/>
        <w:snapToGrid w:val="0"/>
        <w:spacing w:line="240" w:lineRule="atLeast"/>
        <w:ind w:right="40" w:rightChars="20" w:firstLine="5400" w:firstLineChars="2700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申請者（休業取得者（見込））の勤務先（本社）</w:t>
      </w:r>
    </w:p>
    <w:p>
      <w:pPr>
        <w:pStyle w:val="0"/>
        <w:wordWrap w:val="0"/>
        <w:snapToGrid w:val="0"/>
        <w:spacing w:line="240" w:lineRule="atLeast"/>
        <w:ind w:rightChars="0"/>
        <w:jc w:val="right"/>
        <w:rPr>
          <w:rFonts w:hint="eastAsia" w:ascii="ＭＳ 明朝" w:hAnsi="ＭＳ 明朝" w:eastAsia="ＭＳ 明朝"/>
          <w:color w:val="000000"/>
          <w:sz w:val="20"/>
          <w:u w:val="none"/>
        </w:rPr>
      </w:pPr>
      <w:r>
        <w:rPr>
          <w:rFonts w:hint="eastAsia" w:ascii="ＭＳ 明朝" w:hAnsi="ＭＳ 明朝" w:eastAsia="ＭＳ 明朝"/>
          <w:color w:val="000000"/>
          <w:sz w:val="20"/>
          <w:u w:val="single"/>
        </w:rPr>
        <w:t>所　在　地　　　　　　　　　　　　　　　　</w:t>
      </w:r>
    </w:p>
    <w:p>
      <w:pPr>
        <w:pStyle w:val="0"/>
        <w:wordWrap w:val="0"/>
        <w:snapToGrid w:val="0"/>
        <w:spacing w:line="240" w:lineRule="atLeast"/>
        <w:ind w:rightChars="0"/>
        <w:jc w:val="right"/>
        <w:rPr>
          <w:rFonts w:hint="eastAsia" w:ascii="ＭＳ 明朝" w:hAnsi="ＭＳ 明朝" w:eastAsia="ＭＳ 明朝"/>
          <w:color w:val="000000"/>
          <w:sz w:val="20"/>
          <w:u w:val="none"/>
        </w:rPr>
      </w:pPr>
      <w:r>
        <w:rPr>
          <w:rFonts w:hint="eastAsia" w:ascii="ＭＳ 明朝" w:hAnsi="ＭＳ 明朝" w:eastAsia="ＭＳ 明朝"/>
          <w:color w:val="000000"/>
          <w:sz w:val="20"/>
          <w:u w:val="single"/>
        </w:rPr>
        <w:t>名　　　称　　　　　　　　　　　　　　　　</w:t>
      </w:r>
    </w:p>
    <w:p>
      <w:pPr>
        <w:pStyle w:val="0"/>
        <w:wordWrap w:val="0"/>
        <w:snapToGrid w:val="0"/>
        <w:spacing w:line="240" w:lineRule="atLeast"/>
        <w:jc w:val="right"/>
        <w:rPr>
          <w:rFonts w:hint="eastAsia" w:ascii="ＭＳ 明朝" w:hAnsi="ＭＳ 明朝" w:eastAsia="ＭＳ 明朝"/>
          <w:color w:val="000000"/>
          <w:sz w:val="20"/>
          <w:u w:val="none"/>
        </w:rPr>
      </w:pPr>
      <w:r>
        <w:rPr>
          <w:rFonts w:hint="eastAsia" w:ascii="ＭＳ 明朝" w:hAnsi="ＭＳ 明朝" w:eastAsia="ＭＳ 明朝"/>
          <w:color w:val="000000"/>
          <w:sz w:val="20"/>
          <w:u w:val="single"/>
        </w:rPr>
        <w:t>代表者職・氏名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/>
          <w:sz w:val="20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position w:val="2"/>
          <w:sz w:val="13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  <w:sz w:val="20"/>
        </w:rPr>
      </w:pPr>
    </w:p>
    <w:p>
      <w:pPr>
        <w:pStyle w:val="0"/>
        <w:snapToGrid w:val="0"/>
        <w:spacing w:line="240" w:lineRule="atLeast"/>
        <w:jc w:val="center"/>
        <w:rPr>
          <w:rFonts w:hint="default"/>
          <w:color w:val="000000"/>
          <w:sz w:val="20"/>
        </w:rPr>
      </w:pPr>
      <w:r>
        <w:rPr>
          <w:rFonts w:hint="eastAsia" w:ascii="游明朝" w:hAnsi="游明朝" w:eastAsia="ＭＳ 明朝"/>
          <w:color w:val="000000"/>
          <w:kern w:val="1"/>
          <w:sz w:val="20"/>
        </w:rPr>
        <w:t>育児休業取得（見込）証明書</w:t>
      </w:r>
    </w:p>
    <w:p>
      <w:pPr>
        <w:pStyle w:val="0"/>
        <w:snapToGrid w:val="0"/>
        <w:spacing w:line="300" w:lineRule="auto"/>
        <w:jc w:val="both"/>
        <w:rPr>
          <w:rFonts w:hint="default" w:ascii="ＭＳ 明朝" w:hAnsi="ＭＳ 明朝" w:eastAsia="ＭＳ 明朝"/>
          <w:color w:val="000000"/>
          <w:sz w:val="20"/>
        </w:rPr>
      </w:pPr>
    </w:p>
    <w:p>
      <w:pPr>
        <w:pStyle w:val="0"/>
        <w:snapToGrid w:val="0"/>
        <w:spacing w:line="300" w:lineRule="auto"/>
        <w:ind w:left="0" w:right="0" w:firstLine="228"/>
        <w:jc w:val="both"/>
        <w:rPr>
          <w:rFonts w:hint="default"/>
          <w:color w:val="000000"/>
          <w:sz w:val="20"/>
        </w:rPr>
      </w:pPr>
      <w:r>
        <w:rPr>
          <w:rFonts w:hint="eastAsia" w:ascii="游明朝" w:hAnsi="游明朝" w:eastAsia="ＭＳ 明朝"/>
          <w:color w:val="000000"/>
          <w:kern w:val="1"/>
          <w:sz w:val="20"/>
        </w:rPr>
        <w:t>静岡</w:t>
      </w:r>
      <w:r>
        <w:rPr>
          <w:rFonts w:hint="default" w:ascii="游明朝" w:hAnsi="游明朝" w:eastAsia="ＭＳ 明朝"/>
          <w:color w:val="000000"/>
          <w:kern w:val="1"/>
          <w:sz w:val="20"/>
        </w:rPr>
        <w:t>県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男性育児休業長期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取得応援手当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の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支給について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、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支給</w:t>
      </w:r>
      <w:r>
        <w:rPr>
          <w:rFonts w:hint="default" w:ascii="游明朝" w:hAnsi="游明朝" w:eastAsia="ＭＳ 明朝"/>
          <w:color w:val="000000"/>
          <w:kern w:val="1"/>
          <w:sz w:val="20"/>
        </w:rPr>
        <w:t>要綱第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６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の規定により、下記のとおり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事実と相違ないことを証明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します。</w:t>
      </w:r>
    </w:p>
    <w:p>
      <w:pPr>
        <w:pStyle w:val="0"/>
        <w:snapToGrid w:val="0"/>
        <w:spacing w:line="120" w:lineRule="auto"/>
        <w:ind w:left="0" w:leftChars="0" w:right="0" w:rightChars="0" w:firstLine="0" w:firstLineChars="0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120" w:lineRule="auto"/>
        <w:ind w:left="0" w:leftChars="0" w:right="0" w:rightChars="0" w:firstLine="0" w:firstLineChars="0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default" w:ascii="游明朝" w:hAnsi="游明朝" w:eastAsia="ＭＳ 明朝"/>
          <w:color w:val="000000"/>
          <w:kern w:val="1"/>
          <w:sz w:val="20"/>
        </w:rPr>
        <w:t>記</w:t>
      </w: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snapToGrid w:val="0"/>
          <w:color w:val="000000"/>
          <w:kern w:val="0"/>
          <w:sz w:val="20"/>
        </w:rPr>
        <w:t>１　申請者の勤務先に係る事項</w:t>
      </w:r>
    </w:p>
    <w:tbl>
      <w:tblPr>
        <w:tblStyle w:val="11"/>
        <w:tblpPr w:leftFromText="0" w:rightFromText="0" w:topFromText="0" w:bottomFromText="0" w:vertAnchor="text" w:horzAnchor="margin" w:tblpX="309" w:tblpY="52"/>
        <w:tblOverlap w:val="never"/>
        <w:tblW w:w="9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00"/>
        <w:gridCol w:w="5779"/>
      </w:tblGrid>
      <w:tr>
        <w:trPr>
          <w:trHeight w:val="674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勤務先住所</w:t>
            </w:r>
          </w:p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従業員数</w:t>
            </w:r>
          </w:p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常時雇用する労働者数　　　　人　　（申請日時点）</w:t>
            </w:r>
          </w:p>
        </w:tc>
      </w:tr>
      <w:tr>
        <w:trPr>
          <w:trHeight w:val="67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担当者氏名</w:t>
            </w:r>
          </w:p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担当者連絡先（メール）</w:t>
            </w:r>
          </w:p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担当者連絡先（電話）</w:t>
            </w:r>
          </w:p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snapToGrid w:val="0"/>
          <w:color w:val="000000"/>
          <w:kern w:val="0"/>
          <w:sz w:val="20"/>
        </w:rPr>
        <w:t>２　申請者に係る事項</w:t>
      </w:r>
    </w:p>
    <w:tbl>
      <w:tblPr>
        <w:tblStyle w:val="11"/>
        <w:tblpPr w:leftFromText="0" w:rightFromText="0" w:topFromText="0" w:bottomFromText="0" w:vertAnchor="text" w:horzAnchor="margin" w:tblpX="309" w:tblpY="52"/>
        <w:tblOverlap w:val="never"/>
        <w:tblW w:w="9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00"/>
        <w:gridCol w:w="1300"/>
        <w:gridCol w:w="400"/>
        <w:gridCol w:w="2494"/>
        <w:gridCol w:w="6"/>
        <w:gridCol w:w="3279"/>
      </w:tblGrid>
      <w:tr>
        <w:trPr>
          <w:trHeight w:val="670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406" w:rightChars="-203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子の出産予定日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(a)</w:t>
            </w:r>
          </w:p>
        </w:tc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670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子の出生日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(b)</w:t>
            </w:r>
          </w:p>
        </w:tc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670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(a)</w:t>
            </w:r>
            <w:r>
              <w:rPr>
                <w:rFonts w:hint="eastAsia" w:ascii="ＭＳ 明朝" w:hAnsi="ＭＳ 明朝" w:eastAsia="ＭＳ 明朝"/>
                <w:sz w:val="20"/>
              </w:rPr>
              <w:t>または</w:t>
            </w:r>
            <w:r>
              <w:rPr>
                <w:rFonts w:hint="eastAsia" w:ascii="ＭＳ 明朝" w:hAnsi="ＭＳ 明朝" w:eastAsia="ＭＳ 明朝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z w:val="20"/>
              </w:rPr>
              <w:t>のうち早い日</w:t>
            </w:r>
          </w:p>
        </w:tc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670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(a)</w:t>
            </w:r>
            <w:r>
              <w:rPr>
                <w:rFonts w:hint="eastAsia" w:ascii="ＭＳ 明朝" w:hAnsi="ＭＳ 明朝" w:eastAsia="ＭＳ 明朝"/>
                <w:sz w:val="20"/>
              </w:rPr>
              <w:t>または</w:t>
            </w:r>
            <w:r>
              <w:rPr>
                <w:rFonts w:hint="eastAsia" w:ascii="ＭＳ 明朝" w:hAnsi="ＭＳ 明朝" w:eastAsia="ＭＳ 明朝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z w:val="20"/>
              </w:rPr>
              <w:t>のうち遅い日から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８週間後の翌日</w:t>
            </w:r>
          </w:p>
        </w:tc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trHeight w:val="1360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取得（見込）期間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※分割取得の場合は②以降も記入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まで（うち就業した日数</w:t>
            </w:r>
            <w:r>
              <w:rPr>
                <w:rFonts w:hint="eastAsia" w:ascii="ＭＳ 明朝" w:hAnsi="ＭＳ 明朝" w:eastAsia="ＭＳ 明朝"/>
                <w:sz w:val="20"/>
                <w:u w:val="single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②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まで（うち就業した日数</w:t>
            </w:r>
            <w:r>
              <w:rPr>
                <w:rFonts w:hint="eastAsia" w:ascii="ＭＳ 明朝" w:hAnsi="ＭＳ 明朝" w:eastAsia="ＭＳ 明朝"/>
                <w:sz w:val="20"/>
                <w:u w:val="single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③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まで（うち就業した日数</w:t>
            </w:r>
            <w:r>
              <w:rPr>
                <w:rFonts w:hint="eastAsia" w:ascii="ＭＳ 明朝" w:hAnsi="ＭＳ 明朝" w:eastAsia="ＭＳ 明朝"/>
                <w:sz w:val="20"/>
                <w:u w:val="single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④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から　　　年　月　日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まで（うち就業した日数</w:t>
            </w:r>
            <w:r>
              <w:rPr>
                <w:rFonts w:hint="eastAsia" w:ascii="ＭＳ 明朝" w:hAnsi="ＭＳ 明朝" w:eastAsia="ＭＳ 明朝"/>
                <w:sz w:val="20"/>
                <w:u w:val="single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日）</w:t>
            </w:r>
          </w:p>
        </w:tc>
      </w:tr>
      <w:tr>
        <w:trPr>
          <w:trHeight w:val="1214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 xml:space="preserve">) </w:t>
            </w:r>
            <w:r>
              <w:rPr>
                <w:rFonts w:hint="eastAsia" w:ascii="ＭＳ 明朝" w:hAnsi="ＭＳ 明朝" w:eastAsia="ＭＳ 明朝"/>
              </w:rPr>
              <w:t>①～④の合計日数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日間　※就業した日数は除く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 xml:space="preserve">) </w:t>
            </w:r>
            <w:r>
              <w:rPr>
                <w:rFonts w:hint="eastAsia" w:ascii="ＭＳ 明朝" w:hAnsi="ＭＳ 明朝" w:eastAsia="ＭＳ 明朝"/>
              </w:rPr>
              <w:t>うち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日を超過した日数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日間　※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から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を引いた日数</w:t>
            </w:r>
          </w:p>
        </w:tc>
      </w:tr>
      <w:tr>
        <w:trPr>
          <w:trHeight w:val="94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76"/>
                <w:fitText w:val="1600" w:id="1"/>
              </w:rPr>
              <w:t>支給対象（見込）日</w:t>
            </w:r>
            <w:r>
              <w:rPr>
                <w:rFonts w:hint="eastAsia" w:ascii="ＭＳ 明朝" w:hAnsi="ＭＳ 明朝" w:eastAsia="ＭＳ 明朝"/>
                <w:spacing w:val="4"/>
                <w:w w:val="76"/>
                <w:fitText w:val="1600" w:id="1"/>
              </w:rPr>
              <w:t>数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 xml:space="preserve">) </w:t>
            </w:r>
            <w:r>
              <w:rPr>
                <w:rFonts w:hint="eastAsia" w:ascii="ＭＳ 明朝" w:hAnsi="ＭＳ 明朝" w:eastAsia="ＭＳ 明朝"/>
              </w:rPr>
              <w:t>計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日間　　※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の日数を記入する。ただし、上限は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日間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賃金状況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※１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育児休業取得開始（見込）月の前６か月間の賃金月額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-3" w:hanging="6" w:hangingChars="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A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取得月前１か月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-3" w:hanging="6" w:hangingChars="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B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取得月前２か月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-3" w:hanging="6" w:hangingChars="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C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取得月前３か月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-3" w:hanging="6" w:hangingChars="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D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取得月前４か月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-3" w:hanging="6" w:hangingChars="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取得月前５か月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-3" w:hanging="6" w:hangingChars="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取得月前６か月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G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F</w:t>
            </w:r>
            <w:r>
              <w:rPr>
                <w:rFonts w:hint="eastAsia" w:ascii="ＭＳ 明朝" w:hAnsi="ＭＳ 明朝" w:eastAsia="ＭＳ 明朝"/>
              </w:rPr>
              <w:t>の合計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賃金月額（</w:t>
            </w:r>
            <w:r>
              <w:rPr>
                <w:rFonts w:hint="eastAsia" w:ascii="ＭＳ 明朝" w:hAnsi="ＭＳ 明朝" w:eastAsia="ＭＳ 明朝"/>
              </w:rPr>
              <w:t>G</w:t>
            </w:r>
            <w:r>
              <w:rPr>
                <w:rFonts w:hint="eastAsia" w:ascii="ＭＳ 明朝" w:hAnsi="ＭＳ 明朝" w:eastAsia="ＭＳ 明朝"/>
              </w:rPr>
              <w:t>／６）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※２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I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賃金日額（</w:t>
            </w:r>
            <w:r>
              <w:rPr>
                <w:rFonts w:hint="eastAsia" w:ascii="ＭＳ 明朝" w:hAnsi="ＭＳ 明朝" w:eastAsia="ＭＳ 明朝"/>
              </w:rPr>
              <w:t>H</w:t>
            </w:r>
            <w:r>
              <w:rPr>
                <w:rFonts w:hint="eastAsia" w:ascii="ＭＳ 明朝" w:hAnsi="ＭＳ 明朝" w:eastAsia="ＭＳ 明朝"/>
              </w:rPr>
              <w:t>／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）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※３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912" w:hRule="atLeast"/>
        </w:trPr>
        <w:tc>
          <w:tcPr>
            <w:tcW w:w="6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支給（見込）額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※４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I 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支給対象（見込）日数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 xml:space="preserve"> 13</w:t>
            </w:r>
            <w:r>
              <w:rPr>
                <w:rFonts w:hint="eastAsia" w:ascii="ＭＳ 明朝" w:hAnsi="ＭＳ 明朝" w:eastAsia="ＭＳ 明朝"/>
              </w:rPr>
              <w:t>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※上限５万円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　※１　申請時に育児休業給付金支給決定通知書を提出できる場合は、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A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欄から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G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欄の記載は不要とし、</w:t>
      </w:r>
    </w:p>
    <w:p>
      <w:pPr>
        <w:pStyle w:val="0"/>
        <w:ind w:firstLine="800" w:firstLineChars="40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H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欄と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I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欄のみを記載する。</w:t>
      </w:r>
    </w:p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　※２　１円未満の端数が生じた場合は切り捨てとする。</w:t>
      </w:r>
    </w:p>
    <w:p>
      <w:pPr>
        <w:pStyle w:val="0"/>
        <w:ind w:firstLine="200" w:firstLineChars="10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※３　１円未満の端数が生じた場合は切り捨てとする。</w:t>
      </w:r>
    </w:p>
    <w:p>
      <w:pPr>
        <w:pStyle w:val="0"/>
        <w:ind w:firstLine="200" w:firstLineChars="100"/>
        <w:rPr>
          <w:rFonts w:hint="eastAsia"/>
        </w:rPr>
      </w:pP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※４　１円未満の端数が生じた場合は切り捨てとする。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29</Words>
  <Characters>771</Characters>
  <Application>JUST Note</Application>
  <Lines>359</Lines>
  <Paragraphs>74</Paragraphs>
  <CharactersWithSpaces>949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大嶋　龍太郎</cp:lastModifiedBy>
  <dcterms:modified xsi:type="dcterms:W3CDTF">2025-04-14T10:55:21Z</dcterms:modified>
  <cp:revision>0</cp:revision>
</cp:coreProperties>
</file>