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81" w:firstLine="1960" w:firstLineChars="700"/>
        <w:rPr>
          <w:rFonts w:hint="default" w:ascii="UD デジタル 教科書体 N-B" w:hAnsi="UD デジタル 教科書体 N-B" w:eastAsia="UD デジタル 教科書体 N-B"/>
          <w:color w:val="000000"/>
          <w:kern w:val="0"/>
          <w:sz w:val="24"/>
        </w:rPr>
      </w:pPr>
      <w:r>
        <w:rPr>
          <w:rFonts w:hint="eastAsia" w:ascii="UD デジタル 教科書体 N-B" w:hAnsi="UD デジタル 教科書体 N-B" w:eastAsia="UD デジタル 教科書体 N-B"/>
          <w:b w:val="1"/>
          <w:color w:val="000000"/>
          <w:kern w:val="0"/>
          <w:sz w:val="28"/>
        </w:rPr>
        <w:t>中学</w:t>
      </w:r>
      <w:r>
        <w:rPr>
          <w:rFonts w:hint="default" w:ascii="UD デジタル 教科書体 N-B" w:hAnsi="UD デジタル 教科書体 N-B" w:eastAsia="UD デジタル 教科書体 N-B"/>
          <w:sz w:val="24"/>
        </w:rPr>
        <w:drawing>
          <wp:anchor distT="0" distB="0" distL="114300" distR="114300" simplePos="0" relativeHeight="2" behindDoc="0" locked="0" layoutInCell="1" hidden="0" allowOverlap="1">
            <wp:simplePos x="0" y="0"/>
            <wp:positionH relativeFrom="column">
              <wp:posOffset>6376670</wp:posOffset>
            </wp:positionH>
            <wp:positionV relativeFrom="paragraph">
              <wp:posOffset>71120</wp:posOffset>
            </wp:positionV>
            <wp:extent cx="270510" cy="270510"/>
            <wp:effectExtent l="0" t="0" r="0" b="0"/>
            <wp:wrapNone/>
            <wp:docPr id="1026" name="Picture 1"/>
            <a:graphic xmlns:a="http://schemas.openxmlformats.org/drawingml/2006/main">
              <a:graphicData uri="http://schemas.openxmlformats.org/drawingml/2006/picture">
                <pic:pic xmlns:pic="http://schemas.openxmlformats.org/drawingml/2006/picture">
                  <pic:nvPicPr>
                    <pic:cNvPr id="1026" name="Picture 1"/>
                    <pic:cNvPicPr>
                      <a:picLocks noChangeAspect="1" noChangeArrowheads="1"/>
                    </pic:cNvPicPr>
                  </pic:nvPicPr>
                  <pic:blipFill>
                    <a:blip r:embed="rId5"/>
                    <a:stretch>
                      <a:fillRect/>
                    </a:stretch>
                  </pic:blipFill>
                  <pic:spPr>
                    <a:xfrm>
                      <a:off x="0" y="0"/>
                      <a:ext cx="270510" cy="270510"/>
                    </a:xfrm>
                    <a:prstGeom prst="rect">
                      <a:avLst/>
                    </a:prstGeom>
                    <a:noFill/>
                    <a:ln>
                      <a:noFill/>
                    </a:ln>
                  </pic:spPr>
                </pic:pic>
              </a:graphicData>
            </a:graphic>
          </wp:anchor>
        </w:drawing>
      </w:r>
      <w:r>
        <w:rPr>
          <w:rFonts w:hint="eastAsia" w:ascii="UD デジタル 教科書体 N-B" w:hAnsi="UD デジタル 教科書体 N-B" w:eastAsia="UD デジタル 教科書体 N-B"/>
          <w:b w:val="1"/>
          <w:color w:val="000000"/>
          <w:kern w:val="0"/>
          <w:sz w:val="28"/>
        </w:rPr>
        <w:t>部　全学年「特別活動」授業デザインシート</w:t>
      </w:r>
    </w:p>
    <w:tbl>
      <w:tblPr>
        <w:tblStyle w:val="24"/>
        <w:tblW w:w="10348" w:type="dxa"/>
        <w:tblInd w:w="137" w:type="dxa"/>
        <w:tblLayout w:type="fixed"/>
        <w:tblLook w:firstRow="1" w:lastRow="0" w:firstColumn="1" w:lastColumn="0" w:noHBand="0" w:noVBand="1" w:val="04A0"/>
      </w:tblPr>
      <w:tblGrid>
        <w:gridCol w:w="1134"/>
        <w:gridCol w:w="3071"/>
        <w:gridCol w:w="898"/>
        <w:gridCol w:w="142"/>
        <w:gridCol w:w="992"/>
        <w:gridCol w:w="1039"/>
        <w:gridCol w:w="226"/>
        <w:gridCol w:w="2846"/>
      </w:tblGrid>
      <w:tr>
        <w:trPr/>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jc w:val="center"/>
              <w:rPr>
                <w:rFonts w:hint="default" w:ascii="UD デジタル 教科書体 N-B" w:hAnsi="UD デジタル 教科書体 N-B" w:eastAsia="UD デジタル 教科書体 N-B"/>
                <w:b w:val="1"/>
                <w:color w:val="000000"/>
                <w:kern w:val="0"/>
              </w:rPr>
            </w:pPr>
            <w:r>
              <w:rPr>
                <w:rFonts w:hint="eastAsia" w:ascii="UD デジタル 教科書体 N-B" w:hAnsi="UD デジタル 教科書体 N-B" w:eastAsia="UD デジタル 教科書体 N-B"/>
                <w:b w:val="1"/>
                <w:color w:val="000000"/>
                <w:kern w:val="0"/>
              </w:rPr>
              <w:t>単元名</w:t>
            </w:r>
          </w:p>
        </w:tc>
        <w:tc>
          <w:tcPr>
            <w:tcW w:w="5103"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UD デジタル 教科書体 N-B" w:hAnsi="UD デジタル 教科書体 N-B" w:eastAsia="UD デジタル 教科書体 N-B"/>
                <w:b w:val="1"/>
                <w:color w:val="000000"/>
                <w:kern w:val="0"/>
              </w:rPr>
            </w:pPr>
            <w:r>
              <w:rPr>
                <w:rFonts w:hint="eastAsia" w:ascii="UD デジタル 教科書体 N-B" w:hAnsi="UD デジタル 教科書体 N-B" w:eastAsia="UD デジタル 教科書体 N-B"/>
                <w:b w:val="1"/>
                <w:color w:val="000000"/>
                <w:kern w:val="0"/>
              </w:rPr>
              <w:t>　　　　緑茶を知ろう　（１／１）</w:t>
            </w:r>
          </w:p>
        </w:tc>
        <w:tc>
          <w:tcPr>
            <w:tcW w:w="126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jc w:val="center"/>
              <w:rPr>
                <w:rFonts w:hint="default" w:ascii="UD デジタル 教科書体 N-B" w:hAnsi="UD デジタル 教科書体 N-B" w:eastAsia="UD デジタル 教科書体 N-B"/>
                <w:b w:val="1"/>
                <w:color w:val="000000"/>
                <w:kern w:val="0"/>
              </w:rPr>
            </w:pPr>
            <w:r>
              <w:rPr>
                <w:rFonts w:hint="eastAsia" w:ascii="UD デジタル 教科書体 N-B" w:hAnsi="UD デジタル 教科書体 N-B" w:eastAsia="UD デジタル 教科書体 N-B"/>
                <w:b w:val="1"/>
                <w:color w:val="000000"/>
                <w:kern w:val="0"/>
              </w:rPr>
              <w:t>場　所</w:t>
            </w:r>
          </w:p>
        </w:tc>
        <w:tc>
          <w:tcPr>
            <w:tcW w:w="284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UD デジタル 教科書体 N-B" w:hAnsi="UD デジタル 教科書体 N-B" w:eastAsia="UD デジタル 教科書体 N-B"/>
                <w:color w:val="000000"/>
                <w:kern w:val="0"/>
              </w:rPr>
            </w:pPr>
          </w:p>
        </w:tc>
      </w:tr>
      <w:tr>
        <w:trPr/>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jc w:val="center"/>
              <w:rPr>
                <w:rFonts w:hint="default" w:ascii="UD デジタル 教科書体 N-B" w:hAnsi="UD デジタル 教科書体 N-B" w:eastAsia="UD デジタル 教科書体 N-B"/>
                <w:b w:val="1"/>
                <w:color w:val="000000"/>
                <w:kern w:val="0"/>
              </w:rPr>
            </w:pPr>
            <w:r>
              <w:rPr>
                <w:rFonts w:hint="eastAsia" w:ascii="UD デジタル 教科書体 N-B" w:hAnsi="UD デジタル 教科書体 N-B" w:eastAsia="UD デジタル 教科書体 N-B"/>
                <w:b w:val="1"/>
                <w:color w:val="000000"/>
                <w:kern w:val="0"/>
              </w:rPr>
              <w:t>日　時</w:t>
            </w:r>
          </w:p>
        </w:tc>
        <w:tc>
          <w:tcPr>
            <w:tcW w:w="396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令和　年　月　日</w:t>
            </w:r>
            <w:r>
              <w:rPr>
                <w:rFonts w:hint="eastAsia" w:ascii="UD デジタル 教科書体 N-B" w:hAnsi="UD デジタル 教科書体 N-B" w:eastAsia="UD デジタル 教科書体 N-B"/>
                <w:color w:val="000000"/>
                <w:kern w:val="0"/>
              </w:rPr>
              <w:t>(</w:t>
            </w:r>
            <w:r>
              <w:rPr>
                <w:rFonts w:hint="eastAsia" w:ascii="UD デジタル 教科書体 N-B" w:hAnsi="UD デジタル 教科書体 N-B" w:eastAsia="UD デジタル 教科書体 N-B"/>
                <w:color w:val="000000"/>
                <w:kern w:val="0"/>
              </w:rPr>
              <w:t>　</w:t>
            </w:r>
            <w:r>
              <w:rPr>
                <w:rFonts w:hint="default" w:ascii="UD デジタル 教科書体 N-B" w:hAnsi="UD デジタル 教科書体 N-B" w:eastAsia="UD デジタル 教科書体 N-B"/>
                <w:color w:val="000000"/>
                <w:kern w:val="0"/>
              </w:rPr>
              <w:t>)</w:t>
            </w:r>
            <w:r>
              <w:rPr>
                <w:rFonts w:hint="eastAsia" w:ascii="UD デジタル 教科書体 N-B" w:hAnsi="UD デジタル 教科書体 N-B" w:eastAsia="UD デジタル 教科書体 N-B"/>
                <w:color w:val="000000"/>
                <w:kern w:val="0"/>
              </w:rPr>
              <w:t>第　校時</w:t>
            </w:r>
          </w:p>
          <w:p>
            <w:pPr>
              <w:pStyle w:val="0"/>
              <w:jc w:val="center"/>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　　～　：</w:t>
            </w:r>
          </w:p>
        </w:tc>
        <w:tc>
          <w:tcPr>
            <w:tcW w:w="113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jc w:val="center"/>
              <w:rPr>
                <w:rFonts w:hint="default" w:ascii="UD デジタル 教科書体 N-B" w:hAnsi="UD デジタル 教科書体 N-B" w:eastAsia="UD デジタル 教科書体 N-B"/>
                <w:b w:val="1"/>
                <w:color w:val="000000"/>
                <w:kern w:val="0"/>
              </w:rPr>
            </w:pPr>
            <w:r>
              <w:rPr>
                <w:rFonts w:hint="eastAsia" w:ascii="UD デジタル 教科書体 N-B" w:hAnsi="UD デジタル 教科書体 N-B" w:eastAsia="UD デジタル 教科書体 N-B"/>
                <w:b w:val="1"/>
                <w:color w:val="000000"/>
                <w:kern w:val="0"/>
              </w:rPr>
              <w:t>指導者</w:t>
            </w:r>
          </w:p>
        </w:tc>
        <w:tc>
          <w:tcPr>
            <w:tcW w:w="4111"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Ｔ１　〇〇　　　Ｔ２　栄養教諭</w:t>
            </w:r>
          </w:p>
          <w:p>
            <w:pPr>
              <w:pStyle w:val="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Ｔ３　各学年教諭</w:t>
            </w:r>
          </w:p>
        </w:tc>
      </w:tr>
      <w:tr>
        <w:trPr/>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jc w:val="center"/>
              <w:rPr>
                <w:rFonts w:hint="default" w:ascii="UD デジタル 教科書体 N-B" w:hAnsi="UD デジタル 教科書体 N-B" w:eastAsia="UD デジタル 教科書体 N-B"/>
                <w:b w:val="1"/>
                <w:color w:val="000000"/>
                <w:w w:val="66"/>
                <w:kern w:val="0"/>
              </w:rPr>
            </w:pPr>
            <w:r>
              <w:rPr>
                <w:rFonts w:hint="eastAsia" w:ascii="UD デジタル 教科書体 N-B" w:hAnsi="UD デジタル 教科書体 N-B" w:eastAsia="UD デジタル 教科書体 N-B"/>
                <w:b w:val="1"/>
                <w:color w:val="000000"/>
                <w:w w:val="66"/>
                <w:kern w:val="0"/>
              </w:rPr>
              <w:t>本時のねらい</w:t>
            </w:r>
          </w:p>
        </w:tc>
        <w:tc>
          <w:tcPr>
            <w:tcW w:w="9214"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緑茶ができるまでの過程や多くの人が携わって作られていることを知り、感謝の心をもつ。</w:t>
            </w:r>
          </w:p>
          <w:p>
            <w:pPr>
              <w:pStyle w:val="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飲用以外の緑茶の活用方法を知り、自分たちの生活とのかかわりに気づく。</w:t>
            </w:r>
          </w:p>
        </w:tc>
      </w:tr>
      <w:tr>
        <w:trPr>
          <w:trHeight w:val="180" w:hRule="atLeast"/>
        </w:trPr>
        <w:tc>
          <w:tcPr>
            <w:tcW w:w="113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jc w:val="center"/>
              <w:rPr>
                <w:rFonts w:hint="default" w:ascii="UD デジタル 教科書体 N-B" w:hAnsi="UD デジタル 教科書体 N-B" w:eastAsia="UD デジタル 教科書体 N-B"/>
                <w:b w:val="1"/>
                <w:color w:val="000000"/>
                <w:kern w:val="0"/>
              </w:rPr>
            </w:pPr>
            <w:r>
              <w:rPr>
                <w:rFonts w:hint="eastAsia" w:ascii="UD デジタル 教科書体 N-B" w:hAnsi="UD デジタル 教科書体 N-B" w:eastAsia="UD デジタル 教科書体 N-B"/>
                <w:b w:val="1"/>
                <w:color w:val="000000"/>
                <w:kern w:val="0"/>
              </w:rPr>
              <w:t>目　標</w:t>
            </w:r>
          </w:p>
        </w:tc>
        <w:tc>
          <w:tcPr>
            <w:tcW w:w="3071" w:type="dxa"/>
            <w:tcBorders>
              <w:top w:val="none" w:color="auto" w:sz="0" w:space="0"/>
              <w:left w:val="single" w:color="auto" w:sz="4" w:space="0"/>
              <w:bottom w:val="double"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jc w:val="center"/>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知識・技能</w:t>
            </w:r>
          </w:p>
        </w:tc>
        <w:tc>
          <w:tcPr>
            <w:tcW w:w="3071" w:type="dxa"/>
            <w:gridSpan w:val="4"/>
            <w:tcBorders>
              <w:top w:val="none" w:color="auto" w:sz="0" w:space="0"/>
              <w:left w:val="dotted" w:color="auto" w:sz="4" w:space="0"/>
              <w:bottom w:val="double"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jc w:val="center"/>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思考・判断・表現</w:t>
            </w:r>
          </w:p>
        </w:tc>
        <w:tc>
          <w:tcPr>
            <w:tcW w:w="3072" w:type="dxa"/>
            <w:gridSpan w:val="2"/>
            <w:tcBorders>
              <w:top w:val="none" w:color="auto" w:sz="0" w:space="0"/>
              <w:left w:val="dotted" w:color="auto" w:sz="4" w:space="0"/>
              <w:bottom w:val="double"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jc w:val="center"/>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主体的に学習に取り組む態度</w:t>
            </w:r>
          </w:p>
        </w:tc>
      </w:tr>
      <w:tr>
        <w:trPr>
          <w:trHeight w:val="180" w:hRule="atLeast"/>
        </w:trPr>
        <w:tc>
          <w:tcPr>
            <w:tcW w:w="1134"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jc w:val="center"/>
              <w:rPr>
                <w:rFonts w:hint="default" w:ascii="UD デジタル 教科書体 N-B" w:hAnsi="UD デジタル 教科書体 N-B" w:eastAsia="UD デジタル 教科書体 N-B"/>
                <w:b w:val="1"/>
                <w:color w:val="000000"/>
                <w:kern w:val="0"/>
              </w:rPr>
            </w:pPr>
          </w:p>
        </w:tc>
        <w:tc>
          <w:tcPr>
            <w:tcW w:w="307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210" w:hanging="210" w:hangingChars="1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・緑茶ができるまでの過程や多くの人が関わって育てていることを知る。</w:t>
            </w:r>
          </w:p>
        </w:tc>
        <w:tc>
          <w:tcPr>
            <w:tcW w:w="3071" w:type="dxa"/>
            <w:gridSpan w:val="4"/>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ind w:left="210" w:hanging="210" w:hangingChars="1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・緑茶を味わって、自分の思ったことを伝える。（味、香り、気持ち、生産者への思い）</w:t>
            </w:r>
          </w:p>
        </w:tc>
        <w:tc>
          <w:tcPr>
            <w:tcW w:w="3072" w:type="dxa"/>
            <w:gridSpan w:val="2"/>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ind w:left="210" w:hanging="210" w:hangingChars="1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・緑茶を身近に感じたり、飲用以外の活用方法に興味をもったりする。</w:t>
            </w:r>
          </w:p>
        </w:tc>
      </w:tr>
      <w:tr>
        <w:trPr/>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jc w:val="center"/>
              <w:rPr>
                <w:rFonts w:hint="default" w:ascii="UD デジタル 教科書体 N-B" w:hAnsi="UD デジタル 教科書体 N-B" w:eastAsia="UD デジタル 教科書体 N-B"/>
                <w:b w:val="1"/>
                <w:color w:val="000000"/>
                <w:kern w:val="0"/>
              </w:rPr>
            </w:pPr>
            <w:r>
              <w:rPr>
                <w:rFonts w:hint="eastAsia" w:ascii="UD デジタル 教科書体 N-B" w:hAnsi="UD デジタル 教科書体 N-B" w:eastAsia="UD デジタル 教科書体 N-B"/>
                <w:b w:val="1"/>
                <w:color w:val="000000"/>
                <w:kern w:val="0"/>
              </w:rPr>
              <w:t>時　間</w:t>
            </w:r>
          </w:p>
        </w:tc>
        <w:tc>
          <w:tcPr>
            <w:tcW w:w="411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spacing w:line="0" w:lineRule="atLeast"/>
              <w:jc w:val="left"/>
              <w:rPr>
                <w:rFonts w:hint="default" w:ascii="UD デジタル 教科書体 N-B" w:hAnsi="UD デジタル 教科書体 N-B" w:eastAsia="UD デジタル 教科書体 N-B"/>
                <w:b w:val="1"/>
                <w:color w:val="000000"/>
                <w:kern w:val="0"/>
              </w:rPr>
            </w:pPr>
            <w:r>
              <w:rPr>
                <w:rFonts w:hint="eastAsia" w:ascii="UD デジタル 教科書体 N-B" w:hAnsi="UD デジタル 教科書体 N-B" w:eastAsia="UD デジタル 教科書体 N-B"/>
                <w:b w:val="1"/>
                <w:color w:val="000000"/>
                <w:kern w:val="0"/>
                <w:bdr w:val="double" w:color="auto" w:sz="4" w:space="0"/>
              </w:rPr>
              <w:t>主発問</w:t>
            </w:r>
            <w:r>
              <w:rPr>
                <w:rFonts w:hint="eastAsia" w:ascii="UD デジタル 教科書体 N-B" w:hAnsi="UD デジタル 教科書体 N-B" w:eastAsia="UD デジタル 教科書体 N-B"/>
                <w:b w:val="1"/>
                <w:color w:val="000000"/>
                <w:kern w:val="0"/>
              </w:rPr>
              <w:t>　</w:t>
            </w:r>
            <w:r>
              <w:rPr>
                <w:rFonts w:hint="eastAsia" w:ascii="UD デジタル 教科書体 N-B" w:hAnsi="UD デジタル 教科書体 N-B" w:eastAsia="UD デジタル 教科書体 N-B"/>
                <w:b w:val="1"/>
                <w:color w:val="000000"/>
                <w:kern w:val="0"/>
                <w:bdr w:val="single" w:color="auto" w:sz="4" w:space="0"/>
              </w:rPr>
              <w:t>発問</w:t>
            </w:r>
            <w:r>
              <w:rPr>
                <w:rFonts w:hint="eastAsia" w:ascii="UD デジタル 教科書体 N-B" w:hAnsi="UD デジタル 教科書体 N-B" w:eastAsia="UD デジタル 教科書体 N-B"/>
                <w:b w:val="1"/>
                <w:color w:val="000000"/>
                <w:kern w:val="0"/>
              </w:rPr>
              <w:t>　○学習内容　・学習活動</w:t>
            </w:r>
          </w:p>
        </w:tc>
        <w:tc>
          <w:tcPr>
            <w:tcW w:w="5103"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rPr>
                <w:rFonts w:hint="default" w:ascii="UD デジタル 教科書体 N-B" w:hAnsi="UD デジタル 教科書体 N-B" w:eastAsia="UD デジタル 教科書体 N-B"/>
                <w:b w:val="1"/>
                <w:color w:val="000000"/>
                <w:kern w:val="0"/>
              </w:rPr>
            </w:pPr>
            <w:r>
              <w:rPr>
                <w:rFonts w:hint="eastAsia" w:ascii="UD デジタル 教科書体 N-B" w:hAnsi="UD デジタル 教科書体 N-B" w:eastAsia="UD デジタル 教科書体 N-B"/>
                <w:b w:val="1"/>
                <w:color w:val="000000"/>
                <w:kern w:val="0"/>
              </w:rPr>
              <w:t>・手だて　※留意点　</w:t>
            </w:r>
            <w:r>
              <w:rPr>
                <w:rFonts w:hint="eastAsia" w:ascii="UD デジタル 教科書体 N-B" w:hAnsi="UD デジタル 教科書体 N-B" w:eastAsia="UD デジタル 教科書体 N-B"/>
                <w:b w:val="1"/>
                <w:color w:val="000000"/>
                <w:kern w:val="0"/>
                <w:u w:val="single" w:color="auto"/>
              </w:rPr>
              <w:t>評価規準</w:t>
            </w:r>
          </w:p>
        </w:tc>
      </w:tr>
      <w:tr>
        <w:trPr>
          <w:trHeight w:val="2243" w:hRule="atLeast"/>
        </w:trPr>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center"/>
              <w:rPr>
                <w:rFonts w:hint="default" w:ascii="UD デジタル 教科書体 N-B" w:hAnsi="UD デジタル 教科書体 N-B" w:eastAsia="UD デジタル 教科書体 N-B"/>
                <w:color w:val="000000"/>
                <w:kern w:val="0"/>
              </w:rPr>
            </w:pPr>
          </w:p>
        </w:tc>
        <w:tc>
          <w:tcPr>
            <w:tcW w:w="411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ind w:firstLine="210" w:firstLineChars="100"/>
              <w:rPr>
                <w:rFonts w:hint="default" w:ascii="UD デジタル 教科書体 N-B" w:hAnsi="UD デジタル 教科書体 N-B" w:eastAsia="UD デジタル 教科書体 N-B"/>
                <w:color w:val="000000"/>
                <w:kern w:val="0"/>
              </w:rPr>
            </w:pPr>
          </w:p>
          <w:p>
            <w:pPr>
              <w:pStyle w:val="0"/>
              <w:spacing w:line="0" w:lineRule="atLeast"/>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〇緑茶について</w:t>
            </w:r>
          </w:p>
          <w:p>
            <w:pPr>
              <w:pStyle w:val="0"/>
              <w:spacing w:line="0" w:lineRule="atLeast"/>
              <w:ind w:left="210" w:leftChars="1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mc:AlternateContent>
                <mc:Choice Requires="wps">
                  <w:drawing>
                    <wp:anchor distT="0" distB="0" distL="114300" distR="114300" simplePos="0" relativeHeight="3" behindDoc="0" locked="0" layoutInCell="1" hidden="0" allowOverlap="1">
                      <wp:simplePos x="0" y="0"/>
                      <wp:positionH relativeFrom="column">
                        <wp:posOffset>71120</wp:posOffset>
                      </wp:positionH>
                      <wp:positionV relativeFrom="paragraph">
                        <wp:posOffset>8890</wp:posOffset>
                      </wp:positionV>
                      <wp:extent cx="2440940" cy="381000"/>
                      <wp:effectExtent l="635" t="635" r="29845" b="10795"/>
                      <wp:wrapNone/>
                      <wp:docPr id="1027" name="正方形/長方形 2"/>
                      <a:graphic xmlns:a="http://schemas.openxmlformats.org/drawingml/2006/main">
                        <a:graphicData uri="http://schemas.microsoft.com/office/word/2010/wordprocessingShape">
                          <wps:wsp>
                            <wps:cNvPr id="1027" name="正方形/長方形 2"/>
                            <wps:cNvSpPr/>
                            <wps:spPr>
                              <a:xfrm>
                                <a:off x="0" y="0"/>
                                <a:ext cx="2440940" cy="381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wrap-distance-right:9pt;mso-wrap-distance-bottom:0pt;margin-top:0.7pt;mso-position-vertical-relative:text;mso-position-horizontal-relative:text;position:absolute;height:30pt;mso-wrap-distance-top:0pt;width:192.2pt;mso-wrap-distance-left:9pt;margin-left:5.6pt;z-index:3;" o:spid="_x0000_s1027"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UD デジタル 教科書体 N-B" w:hAnsi="UD デジタル 教科書体 N-B" w:eastAsia="UD デジタル 教科書体 N-B"/>
                <w:color w:val="000000"/>
                <w:kern w:val="0"/>
              </w:rPr>
              <w:t>緑茶（お茶）について知っていることは何ですか。</w:t>
            </w:r>
          </w:p>
          <w:p>
            <w:pPr>
              <w:pStyle w:val="0"/>
              <w:spacing w:line="0" w:lineRule="atLeast"/>
              <w:ind w:left="210" w:hanging="210" w:hangingChars="1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・急須、ペットボトル、ティーバック等、様々な形態があることを知る。</w:t>
            </w:r>
          </w:p>
          <w:p>
            <w:pPr>
              <w:pStyle w:val="0"/>
              <w:spacing w:line="0" w:lineRule="atLeast"/>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・普段、飲みなれているものを発表する。</w:t>
            </w:r>
          </w:p>
          <w:p>
            <w:pPr>
              <w:pStyle w:val="0"/>
              <w:spacing w:line="0" w:lineRule="atLeast"/>
              <w:ind w:left="210" w:hanging="210" w:hangingChars="1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・色、香りなど、飲む以外の視点も、知っていることを発表する。</w:t>
            </w:r>
          </w:p>
        </w:tc>
        <w:tc>
          <w:tcPr>
            <w:tcW w:w="5103"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UD デジタル 教科書体 N-B" w:hAnsi="UD デジタル 教科書体 N-B" w:eastAsia="UD デジタル 教科書体 N-B"/>
                <w:color w:val="000000"/>
                <w:kern w:val="0"/>
              </w:rPr>
            </w:pPr>
          </w:p>
          <w:p>
            <w:pPr>
              <w:pStyle w:val="0"/>
              <w:spacing w:line="0" w:lineRule="atLeast"/>
              <w:rPr>
                <w:rFonts w:hint="default" w:ascii="UD デジタル 教科書体 N-B" w:hAnsi="UD デジタル 教科書体 N-B" w:eastAsia="UD デジタル 教科書体 N-B"/>
                <w:color w:val="000000"/>
                <w:kern w:val="0"/>
              </w:rPr>
            </w:pPr>
          </w:p>
          <w:p>
            <w:pPr>
              <w:pStyle w:val="0"/>
              <w:spacing w:line="0" w:lineRule="atLeast"/>
              <w:rPr>
                <w:rFonts w:hint="default" w:ascii="UD デジタル 教科書体 N-B" w:hAnsi="UD デジタル 教科書体 N-B" w:eastAsia="UD デジタル 教科書体 N-B"/>
                <w:color w:val="000000"/>
                <w:kern w:val="0"/>
              </w:rPr>
            </w:pPr>
          </w:p>
          <w:p>
            <w:pPr>
              <w:pStyle w:val="0"/>
              <w:spacing w:line="0" w:lineRule="atLeast"/>
              <w:ind w:left="210" w:hanging="210" w:hangingChars="1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※緑茶についてのイメージが持てるように、イラストや写真、実物を提示する。</w:t>
            </w:r>
          </w:p>
        </w:tc>
      </w:tr>
      <w:tr>
        <w:trPr>
          <w:trHeight w:val="416" w:hRule="atLeast"/>
        </w:trPr>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center"/>
              <w:rPr>
                <w:rFonts w:hint="default" w:ascii="UD デジタル 教科書体 N-B" w:hAnsi="UD デジタル 教科書体 N-B" w:eastAsia="UD デジタル 教科書体 N-B"/>
                <w:color w:val="000000"/>
                <w:kern w:val="0"/>
              </w:rPr>
            </w:pPr>
          </w:p>
        </w:tc>
        <w:tc>
          <w:tcPr>
            <w:tcW w:w="411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ind w:left="420" w:hanging="420" w:hangingChars="2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〇緑茶になるまでの過程</w:t>
            </w:r>
          </w:p>
          <w:p>
            <w:pPr>
              <w:pStyle w:val="0"/>
              <w:spacing w:line="0" w:lineRule="atLeast"/>
              <w:ind w:left="168" w:hanging="168" w:hangingChars="8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・お茶の木から、茶葉になるまでの過程について、映像や写真を見る。</w:t>
            </w:r>
          </w:p>
          <w:p>
            <w:pPr>
              <w:pStyle w:val="0"/>
              <w:spacing w:line="0" w:lineRule="atLeast"/>
              <w:ind w:left="168" w:hanging="168" w:hangingChars="80"/>
              <w:rPr>
                <w:rFonts w:hint="default" w:ascii="UD デジタル 教科書体 N-B" w:hAnsi="UD デジタル 教科書体 N-B" w:eastAsia="UD デジタル 教科書体 N-B"/>
                <w:color w:val="000000"/>
                <w:kern w:val="0"/>
              </w:rPr>
            </w:pPr>
          </w:p>
          <w:p>
            <w:pPr>
              <w:pStyle w:val="0"/>
              <w:spacing w:line="0" w:lineRule="atLeast"/>
              <w:ind w:left="168" w:hanging="168" w:hangingChars="80"/>
              <w:rPr>
                <w:rFonts w:hint="default" w:ascii="UD デジタル 教科書体 N-B" w:hAnsi="UD デジタル 教科書体 N-B" w:eastAsia="UD デジタル 教科書体 N-B"/>
                <w:color w:val="000000"/>
                <w:kern w:val="0"/>
              </w:rPr>
            </w:pPr>
          </w:p>
          <w:p>
            <w:pPr>
              <w:pStyle w:val="0"/>
              <w:spacing w:line="0" w:lineRule="atLeast"/>
              <w:ind w:left="168" w:hanging="168" w:hangingChars="80"/>
              <w:rPr>
                <w:rFonts w:hint="eastAsia" w:ascii="UD デジタル 教科書体 N-B" w:hAnsi="UD デジタル 教科書体 N-B" w:eastAsia="UD デジタル 教科書体 N-B"/>
                <w:color w:val="000000"/>
                <w:kern w:val="0"/>
              </w:rPr>
            </w:pPr>
          </w:p>
          <w:p>
            <w:pPr>
              <w:pStyle w:val="0"/>
              <w:spacing w:line="0" w:lineRule="atLeast"/>
              <w:ind w:left="168" w:hanging="168" w:hangingChars="8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・茶葉を淹れ、緑茶を楽しむ方法を知り、試飲する。</w:t>
            </w:r>
          </w:p>
          <w:p>
            <w:pPr>
              <w:pStyle w:val="0"/>
              <w:spacing w:line="0" w:lineRule="atLeast"/>
              <w:ind w:left="420" w:hanging="420" w:hangingChars="200"/>
              <w:rPr>
                <w:rFonts w:hint="default" w:ascii="UD デジタル 教科書体 N-B" w:hAnsi="UD デジタル 教科書体 N-B" w:eastAsia="UD デジタル 教科書体 N-B"/>
                <w:color w:val="000000"/>
                <w:kern w:val="0"/>
              </w:rPr>
            </w:pPr>
          </w:p>
          <w:p>
            <w:pPr>
              <w:pStyle w:val="0"/>
              <w:spacing w:line="0" w:lineRule="atLeast"/>
              <w:ind w:left="420" w:hanging="420" w:hangingChars="200"/>
              <w:rPr>
                <w:rFonts w:hint="default" w:ascii="UD デジタル 教科書体 N-B" w:hAnsi="UD デジタル 教科書体 N-B" w:eastAsia="UD デジタル 教科書体 N-B"/>
                <w:color w:val="000000"/>
                <w:kern w:val="0"/>
              </w:rPr>
            </w:pPr>
            <w:r>
              <w:rPr>
                <w:rFonts w:hint="default" w:ascii="UD デジタル 教科書体 N-B" w:hAnsi="UD デジタル 教科書体 N-B" w:eastAsia="UD デジタル 教科書体 N-B"/>
                <w:color w:val="000000"/>
                <w:kern w:val="0"/>
              </w:rPr>
              <w:drawing>
                <wp:anchor distT="0" distB="0" distL="114300" distR="114300" simplePos="0" relativeHeight="4" behindDoc="0" locked="0" layoutInCell="1" hidden="0" allowOverlap="1">
                  <wp:simplePos x="0" y="0"/>
                  <wp:positionH relativeFrom="column">
                    <wp:posOffset>23495</wp:posOffset>
                  </wp:positionH>
                  <wp:positionV relativeFrom="paragraph">
                    <wp:posOffset>165100</wp:posOffset>
                  </wp:positionV>
                  <wp:extent cx="2488565" cy="635635"/>
                  <wp:effectExtent l="0" t="0" r="0" b="0"/>
                  <wp:wrapNone/>
                  <wp:docPr id="1028" name="Picture 3"/>
                  <a:graphic xmlns:a="http://schemas.openxmlformats.org/drawingml/2006/main">
                    <a:graphicData uri="http://schemas.openxmlformats.org/drawingml/2006/picture">
                      <pic:pic xmlns:pic="http://schemas.openxmlformats.org/drawingml/2006/picture">
                        <pic:nvPicPr>
                          <pic:cNvPr id="1028" name="Picture 3"/>
                          <pic:cNvPicPr>
                            <a:picLocks noChangeAspect="1" noChangeArrowheads="1"/>
                          </pic:cNvPicPr>
                        </pic:nvPicPr>
                        <pic:blipFill>
                          <a:blip r:embed="rId6"/>
                          <a:stretch>
                            <a:fillRect/>
                          </a:stretch>
                        </pic:blipFill>
                        <pic:spPr>
                          <a:xfrm>
                            <a:off x="0" y="0"/>
                            <a:ext cx="2488565" cy="635635"/>
                          </a:xfrm>
                          <a:prstGeom prst="rect">
                            <a:avLst/>
                          </a:prstGeom>
                          <a:noFill/>
                          <a:ln>
                            <a:noFill/>
                          </a:ln>
                        </pic:spPr>
                      </pic:pic>
                    </a:graphicData>
                  </a:graphic>
                </wp:anchor>
              </w:drawing>
            </w:r>
          </w:p>
          <w:p>
            <w:pPr>
              <w:pStyle w:val="0"/>
              <w:spacing w:line="0" w:lineRule="atLeast"/>
              <w:ind w:left="170" w:leftChars="81" w:firstLine="40" w:firstLineChars="19"/>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緑茶ができるまでを知ったり、お茶を飲んだりして、どのような感想をもちましたか。</w:t>
            </w:r>
          </w:p>
          <w:p>
            <w:pPr>
              <w:pStyle w:val="0"/>
              <w:spacing w:line="0" w:lineRule="atLeast"/>
              <w:ind w:left="168" w:leftChars="13" w:hanging="141" w:hangingChars="67"/>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・お茶を飲んでの感想や、香りなどについて発表する。</w:t>
            </w:r>
          </w:p>
          <w:p>
            <w:pPr>
              <w:pStyle w:val="0"/>
              <w:spacing w:line="0" w:lineRule="atLeast"/>
              <w:ind w:left="168" w:leftChars="13" w:hanging="141" w:hangingChars="67"/>
              <w:rPr>
                <w:rFonts w:hint="default" w:ascii="UD デジタル 教科書体 N-B" w:hAnsi="UD デジタル 教科書体 N-B" w:eastAsia="UD デジタル 教科書体 N-B"/>
                <w:color w:val="000000"/>
                <w:kern w:val="0"/>
              </w:rPr>
            </w:pPr>
          </w:p>
          <w:p>
            <w:pPr>
              <w:pStyle w:val="0"/>
              <w:spacing w:line="0" w:lineRule="atLeast"/>
              <w:ind w:left="420" w:hanging="420" w:hangingChars="200"/>
              <w:rPr>
                <w:rFonts w:hint="default" w:ascii="UD デジタル 教科書体 N-B" w:hAnsi="UD デジタル 教科書体 N-B" w:eastAsia="UD デジタル 教科書体 N-B"/>
                <w:color w:val="000000"/>
                <w:kern w:val="0"/>
              </w:rPr>
            </w:pPr>
          </w:p>
          <w:p>
            <w:pPr>
              <w:pStyle w:val="0"/>
              <w:spacing w:line="0" w:lineRule="atLeast"/>
              <w:ind w:left="420" w:hanging="420" w:hangingChars="200"/>
              <w:rPr>
                <w:rFonts w:hint="eastAsia" w:ascii="UD デジタル 教科書体 N-B" w:hAnsi="UD デジタル 教科書体 N-B" w:eastAsia="UD デジタル 教科書体 N-B"/>
                <w:color w:val="000000"/>
                <w:kern w:val="0"/>
              </w:rPr>
            </w:pPr>
          </w:p>
          <w:p>
            <w:pPr>
              <w:pStyle w:val="0"/>
              <w:spacing w:line="0" w:lineRule="atLeast"/>
              <w:ind w:left="420" w:hanging="420" w:hangingChars="200"/>
              <w:rPr>
                <w:rFonts w:hint="default" w:ascii="UD デジタル 教科書体 N-B" w:hAnsi="UD デジタル 教科書体 N-B" w:eastAsia="UD デジタル 教科書体 N-B"/>
                <w:color w:val="000000"/>
                <w:kern w:val="0"/>
              </w:rPr>
            </w:pPr>
          </w:p>
          <w:p>
            <w:pPr>
              <w:pStyle w:val="0"/>
              <w:spacing w:line="0" w:lineRule="atLeast"/>
              <w:ind w:left="420" w:hanging="420" w:hangingChars="2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〇お茶の活用方法</w:t>
            </w:r>
          </w:p>
          <w:p>
            <w:pPr>
              <w:pStyle w:val="0"/>
              <w:spacing w:line="0" w:lineRule="atLeast"/>
              <w:ind w:left="168" w:hanging="168" w:hangingChars="8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・お茶を使用した給食（食べる）、肥料、茶染めなどの具体的な方法を写真や実物などで知る。</w:t>
            </w:r>
          </w:p>
          <w:p>
            <w:pPr>
              <w:pStyle w:val="0"/>
              <w:spacing w:line="0" w:lineRule="atLeast"/>
              <w:ind w:left="420" w:hanging="420" w:hangingChars="200"/>
              <w:rPr>
                <w:rFonts w:hint="default" w:ascii="UD デジタル 教科書体 N-B" w:hAnsi="UD デジタル 教科書体 N-B" w:eastAsia="UD デジタル 教科書体 N-B"/>
                <w:color w:val="000000"/>
                <w:kern w:val="0"/>
              </w:rPr>
            </w:pPr>
          </w:p>
          <w:p>
            <w:pPr>
              <w:pStyle w:val="0"/>
              <w:spacing w:line="0" w:lineRule="atLeast"/>
              <w:ind w:left="420" w:hanging="420" w:hangingChars="200"/>
              <w:rPr>
                <w:rFonts w:hint="default" w:ascii="UD デジタル 教科書体 N-B" w:hAnsi="UD デジタル 教科書体 N-B" w:eastAsia="UD デジタル 教科書体 N-B"/>
                <w:color w:val="000000"/>
                <w:kern w:val="0"/>
              </w:rPr>
            </w:pPr>
          </w:p>
        </w:tc>
        <w:tc>
          <w:tcPr>
            <w:tcW w:w="5103"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UD デジタル 教科書体 N-B" w:hAnsi="UD デジタル 教科書体 N-B" w:eastAsia="UD デジタル 教科書体 N-B"/>
                <w:color w:val="000000"/>
                <w:kern w:val="0"/>
                <w:u w:val="single" w:color="auto"/>
              </w:rPr>
            </w:pPr>
          </w:p>
          <w:p>
            <w:pPr>
              <w:pStyle w:val="0"/>
              <w:spacing w:line="0" w:lineRule="atLeast"/>
              <w:ind w:left="210" w:hanging="210" w:hangingChars="1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・お茶ができるまでに多くの過程と人が関わっていることが分かるように、動画や写真を提示する。</w:t>
            </w:r>
          </w:p>
          <w:p>
            <w:pPr>
              <w:pStyle w:val="0"/>
              <w:spacing w:line="0" w:lineRule="atLeast"/>
              <w:ind w:left="210" w:hanging="210" w:hangingChars="1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・興味を持てるよう、お茶の木や茶葉には、実際に触れたりにおいをかいだりする機会をもつ。</w:t>
            </w:r>
          </w:p>
          <w:p>
            <w:pPr>
              <w:pStyle w:val="0"/>
              <w:spacing w:line="0" w:lineRule="atLeast"/>
              <w:rPr>
                <w:rFonts w:hint="default" w:ascii="UD デジタル 教科書体 N-B" w:hAnsi="UD デジタル 教科書体 N-B" w:eastAsia="UD デジタル 教科書体 N-B"/>
                <w:color w:val="000000"/>
                <w:kern w:val="0"/>
                <w:u w:val="single" w:color="auto"/>
              </w:rPr>
            </w:pPr>
          </w:p>
          <w:p>
            <w:pPr>
              <w:pStyle w:val="0"/>
              <w:spacing w:line="0" w:lineRule="atLeast"/>
              <w:ind w:left="210" w:hanging="210" w:hangingChars="1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※実体験に伴う表情の変化や感想を大切にしたいので、栄養教諭にお茶を淹れてもらい、試飲する。</w:t>
            </w:r>
          </w:p>
          <w:p>
            <w:pPr>
              <w:pStyle w:val="0"/>
              <w:spacing w:line="0" w:lineRule="atLeast"/>
              <w:ind w:left="210" w:hanging="210" w:hangingChars="100"/>
              <w:rPr>
                <w:rFonts w:hint="eastAsia"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　お茶の価値を高められるように、茶器・茶托なども使用し、名称も紹介する。</w:t>
            </w:r>
          </w:p>
          <w:p>
            <w:pPr>
              <w:pStyle w:val="0"/>
              <w:spacing w:line="0" w:lineRule="atLeast"/>
              <w:ind w:left="210" w:hanging="210" w:hangingChars="1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・言葉での表出が難しい生徒には、「おいしい」「いいにおい」などの表情や文字を使ったイラストを用意する。</w:t>
            </w:r>
          </w:p>
          <w:p>
            <w:pPr>
              <w:pStyle w:val="0"/>
              <w:spacing w:line="0" w:lineRule="atLeast"/>
              <w:ind w:left="210" w:hanging="210" w:hangingChars="1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・お茶のリラックス効果や抗菌効果などにも触れ、飲用以外の活用へとつなげる。</w:t>
            </w:r>
          </w:p>
          <w:p>
            <w:pPr>
              <w:pStyle w:val="0"/>
              <w:spacing w:line="0" w:lineRule="atLeast"/>
              <w:rPr>
                <w:rFonts w:hint="default" w:ascii="UD デジタル 教科書体 N-B" w:hAnsi="UD デジタル 教科書体 N-B" w:eastAsia="UD デジタル 教科書体 N-B"/>
                <w:color w:val="000000"/>
                <w:kern w:val="0"/>
              </w:rPr>
            </w:pPr>
          </w:p>
          <w:p>
            <w:pPr>
              <w:pStyle w:val="0"/>
              <w:spacing w:line="0" w:lineRule="atLeast"/>
              <w:rPr>
                <w:rFonts w:hint="default" w:ascii="UD デジタル 教科書体 N-B" w:hAnsi="UD デジタル 教科書体 N-B" w:eastAsia="UD デジタル 教科書体 N-B"/>
                <w:color w:val="000000"/>
                <w:kern w:val="0"/>
                <w:u w:val="single" w:color="auto"/>
              </w:rPr>
            </w:pPr>
            <w:r>
              <w:rPr>
                <w:rFonts w:hint="eastAsia" w:ascii="UD デジタル 教科書体 N-B" w:hAnsi="UD デジタル 教科書体 N-B" w:eastAsia="UD デジタル 教科書体 N-B"/>
                <w:color w:val="000000"/>
                <w:kern w:val="0"/>
                <w:u w:val="single" w:color="auto"/>
              </w:rPr>
              <w:t>普段飲んでいるお茶が、どのような過程を経ているのかに興味をもち、大切に飲もうとしている。</w:t>
            </w:r>
          </w:p>
          <w:p>
            <w:pPr>
              <w:pStyle w:val="0"/>
              <w:spacing w:line="0" w:lineRule="atLeast"/>
              <w:rPr>
                <w:rFonts w:hint="default" w:ascii="UD デジタル 教科書体 N-B" w:hAnsi="UD デジタル 教科書体 N-B" w:eastAsia="UD デジタル 教科書体 N-B"/>
                <w:color w:val="000000"/>
                <w:kern w:val="0"/>
                <w:u w:val="single" w:color="auto"/>
              </w:rPr>
            </w:pPr>
          </w:p>
          <w:p>
            <w:pPr>
              <w:pStyle w:val="0"/>
              <w:spacing w:line="0" w:lineRule="atLeast"/>
              <w:rPr>
                <w:rFonts w:hint="eastAsia" w:ascii="UD デジタル 教科書体 N-B" w:hAnsi="UD デジタル 教科書体 N-B" w:eastAsia="UD デジタル 教科書体 N-B"/>
                <w:color w:val="000000"/>
                <w:kern w:val="0"/>
                <w:u w:val="single" w:color="auto"/>
              </w:rPr>
            </w:pPr>
          </w:p>
          <w:p>
            <w:pPr>
              <w:pStyle w:val="0"/>
              <w:spacing w:line="0" w:lineRule="atLeast"/>
              <w:ind w:left="210" w:hanging="210" w:hangingChars="1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・飲用以外であることが分かるように、飲む・食べるなどの動詞を使って説明する。お茶を使用した給食の写真を提示する。</w:t>
            </w:r>
          </w:p>
          <w:p>
            <w:pPr>
              <w:pStyle w:val="0"/>
              <w:spacing w:line="0" w:lineRule="atLeast"/>
              <w:ind w:left="210" w:hanging="210" w:hangingChars="1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・お茶の成分が入った石鹸なども紹介する。</w:t>
            </w:r>
          </w:p>
          <w:p>
            <w:pPr>
              <w:pStyle w:val="0"/>
              <w:spacing w:line="0" w:lineRule="atLeast"/>
              <w:ind w:left="210" w:hanging="210" w:hangingChars="100"/>
              <w:rPr>
                <w:rFonts w:hint="default" w:ascii="UD デジタル 教科書体 N-B" w:hAnsi="UD デジタル 教科書体 N-B" w:eastAsia="UD デジタル 教科書体 N-B"/>
                <w:color w:val="000000"/>
                <w:kern w:val="0"/>
              </w:rPr>
            </w:pPr>
          </w:p>
          <w:p>
            <w:pPr>
              <w:pStyle w:val="0"/>
              <w:spacing w:line="0" w:lineRule="atLeast"/>
              <w:rPr>
                <w:rFonts w:hint="default" w:ascii="UD デジタル 教科書体 N-B" w:hAnsi="UD デジタル 教科書体 N-B" w:eastAsia="UD デジタル 教科書体 N-B"/>
                <w:color w:val="000000"/>
                <w:kern w:val="0"/>
                <w:u w:val="single" w:color="auto"/>
              </w:rPr>
            </w:pPr>
            <w:r>
              <w:rPr>
                <w:rFonts w:hint="eastAsia" w:ascii="UD デジタル 教科書体 N-B" w:hAnsi="UD デジタル 教科書体 N-B" w:eastAsia="UD デジタル 教科書体 N-B"/>
                <w:color w:val="000000"/>
                <w:kern w:val="0"/>
                <w:u w:val="single" w:color="auto"/>
              </w:rPr>
              <w:t>自分たちの生活とのつながりについて気づく。</w:t>
            </w:r>
          </w:p>
          <w:p>
            <w:pPr>
              <w:pStyle w:val="0"/>
              <w:spacing w:line="0" w:lineRule="atLeast"/>
              <w:rPr>
                <w:rFonts w:hint="default" w:ascii="UD デジタル 教科書体 N-B" w:hAnsi="UD デジタル 教科書体 N-B" w:eastAsia="UD デジタル 教科書体 N-B"/>
                <w:color w:val="000000"/>
                <w:kern w:val="0"/>
                <w:u w:val="single" w:color="auto"/>
              </w:rPr>
            </w:pPr>
          </w:p>
        </w:tc>
      </w:tr>
      <w:tr>
        <w:trPr>
          <w:trHeight w:val="921" w:hRule="atLeast"/>
        </w:trPr>
        <w:tc>
          <w:tcPr>
            <w:tcW w:w="1134"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0" w:lineRule="atLeast"/>
              <w:jc w:val="center"/>
              <w:rPr>
                <w:rFonts w:hint="default" w:ascii="UD デジタル 教科書体 N-B" w:hAnsi="UD デジタル 教科書体 N-B" w:eastAsia="UD デジタル 教科書体 N-B"/>
                <w:color w:val="000000"/>
                <w:kern w:val="0"/>
              </w:rPr>
            </w:pPr>
          </w:p>
        </w:tc>
        <w:tc>
          <w:tcPr>
            <w:tcW w:w="4111" w:type="dxa"/>
            <w:gridSpan w:val="3"/>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0" w:lineRule="atLeast"/>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〇今日のまとめ</w:t>
            </w:r>
          </w:p>
          <w:p>
            <w:pPr>
              <w:pStyle w:val="0"/>
              <w:spacing w:line="0" w:lineRule="atLeast"/>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・お茶について気づいたことを発表する</w:t>
            </w:r>
          </w:p>
          <w:p>
            <w:pPr>
              <w:pStyle w:val="0"/>
              <w:spacing w:line="0" w:lineRule="atLeast"/>
              <w:ind w:left="210" w:hanging="210" w:hangingChars="1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・作業でもお茶に触れるという予告をする。</w:t>
            </w:r>
          </w:p>
        </w:tc>
        <w:tc>
          <w:tcPr>
            <w:tcW w:w="5103"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0" w:lineRule="atLeast"/>
              <w:rPr>
                <w:rFonts w:hint="default" w:ascii="UD デジタル 教科書体 N-B" w:hAnsi="UD デジタル 教科書体 N-B" w:eastAsia="UD デジタル 教科書体 N-B"/>
                <w:color w:val="000000"/>
                <w:kern w:val="0"/>
              </w:rPr>
            </w:pPr>
          </w:p>
        </w:tc>
      </w:tr>
      <w:tr>
        <w:trPr>
          <w:trHeight w:val="665" w:hRule="atLeast"/>
        </w:trPr>
        <w:tc>
          <w:tcPr>
            <w:tcW w:w="1134" w:type="dxa"/>
            <w:tcBorders>
              <w:top w:val="double" w:color="auto" w:sz="4" w:space="0"/>
              <w:left w:val="none" w:color="auto" w:sz="0" w:space="0"/>
              <w:bottom w:val="double" w:color="auto" w:sz="4" w:space="0"/>
              <w:right w:val="dotted" w:color="auto" w:sz="4" w:space="0"/>
              <w:tl2br w:val="none" w:color="auto" w:sz="0" w:space="0"/>
              <w:tr2bl w:val="none" w:color="auto" w:sz="0" w:space="0"/>
            </w:tcBorders>
            <w:vAlign w:val="center"/>
          </w:tcPr>
          <w:p>
            <w:pPr>
              <w:pStyle w:val="0"/>
              <w:jc w:val="center"/>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b w:val="1"/>
                <w:color w:val="000000"/>
                <w:kern w:val="0"/>
              </w:rPr>
              <w:t>準備物</w:t>
            </w:r>
          </w:p>
        </w:tc>
        <w:tc>
          <w:tcPr>
            <w:tcW w:w="9214" w:type="dxa"/>
            <w:gridSpan w:val="7"/>
            <w:tcBorders>
              <w:top w:val="double" w:color="auto" w:sz="4" w:space="0"/>
              <w:left w:val="dotted" w:color="auto" w:sz="4" w:space="0"/>
              <w:bottom w:val="double" w:color="auto" w:sz="4" w:space="0"/>
              <w:right w:val="none" w:color="auto" w:sz="0" w:space="0"/>
              <w:tl2br w:val="none" w:color="auto" w:sz="0" w:space="0"/>
              <w:tr2bl w:val="none" w:color="auto" w:sz="0" w:space="0"/>
            </w:tcBorders>
            <w:vAlign w:val="top"/>
          </w:tcPr>
          <w:p>
            <w:pPr>
              <w:pStyle w:val="0"/>
              <w:ind w:left="210" w:hanging="210" w:hangingChars="1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・ＰＣ　・プロジェクター　・イラスト、写真等　　・お茶の木　　・茶葉</w:t>
            </w:r>
          </w:p>
          <w:p>
            <w:pPr>
              <w:pStyle w:val="0"/>
              <w:ind w:left="210" w:hanging="210" w:hangingChars="1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・茶器、急須</w:t>
            </w:r>
            <w:bookmarkStart w:id="0" w:name="_GoBack"/>
            <w:bookmarkEnd w:id="0"/>
            <w:r>
              <w:rPr>
                <w:rFonts w:hint="eastAsia" w:ascii="UD デジタル 教科書体 N-B" w:hAnsi="UD デジタル 教科書体 N-B" w:eastAsia="UD デジタル 教科書体 N-B"/>
                <w:color w:val="000000"/>
                <w:kern w:val="0"/>
              </w:rPr>
              <w:t>　・ペットボトルのお茶、ティーバック、スティック茶</w:t>
            </w:r>
          </w:p>
          <w:p>
            <w:pPr>
              <w:pStyle w:val="0"/>
              <w:ind w:left="210" w:hanging="210" w:hangingChars="1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・お茶の活用物（石鹸、洗剤、菓子など）</w:t>
            </w:r>
          </w:p>
        </w:tc>
      </w:tr>
      <w:tr>
        <w:trPr>
          <w:trHeight w:val="665" w:hRule="atLeast"/>
        </w:trPr>
        <w:tc>
          <w:tcPr>
            <w:tcW w:w="1134" w:type="dxa"/>
            <w:tcBorders>
              <w:top w:val="double"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UD デジタル 教科書体 N-B" w:hAnsi="UD デジタル 教科書体 N-B" w:eastAsia="UD デジタル 教科書体 N-B"/>
                <w:b w:val="1"/>
                <w:color w:val="000000"/>
                <w:kern w:val="0"/>
              </w:rPr>
            </w:pPr>
            <w:r>
              <w:rPr>
                <w:rFonts w:hint="eastAsia" w:ascii="UD デジタル 教科書体 N-B" w:hAnsi="UD デジタル 教科書体 N-B" w:eastAsia="UD デジタル 教科書体 N-B"/>
                <w:b w:val="1"/>
                <w:color w:val="000000"/>
                <w:kern w:val="0"/>
              </w:rPr>
              <w:t>備考</w:t>
            </w:r>
          </w:p>
        </w:tc>
        <w:tc>
          <w:tcPr>
            <w:tcW w:w="9214" w:type="dxa"/>
            <w:gridSpan w:val="7"/>
            <w:tcBorders>
              <w:top w:val="double" w:color="auto" w:sz="4" w:space="0"/>
              <w:left w:val="dotted" w:color="auto" w:sz="4" w:space="0"/>
              <w:bottom w:val="none" w:color="auto" w:sz="0" w:space="0"/>
              <w:right w:val="none" w:color="auto" w:sz="0" w:space="0"/>
              <w:tl2br w:val="none" w:color="auto" w:sz="0" w:space="0"/>
              <w:tr2bl w:val="none" w:color="auto" w:sz="0" w:space="0"/>
            </w:tcBorders>
            <w:vAlign w:val="top"/>
          </w:tcPr>
          <w:p>
            <w:pPr>
              <w:pStyle w:val="0"/>
              <w:ind w:left="210" w:hanging="210" w:hangingChars="100"/>
              <w:rPr>
                <w:rFonts w:hint="eastAsia"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・３学年がお茶の学習をすべて実施した後、　生徒たちがお茶の活用について関心をもてるように、飲用以外のお茶の活用方法について実際の活動につなげる。縫製の作業は茶染め、園芸の生徒はその茶殻を受け取って肥料にし、園芸の作業で利用する。</w:t>
            </w:r>
          </w:p>
        </w:tc>
      </w:tr>
    </w:tbl>
    <w:p>
      <w:pPr>
        <w:pStyle w:val="0"/>
        <w:rPr>
          <w:rFonts w:hint="default" w:ascii="UD デジタル 教科書体 N-B" w:hAnsi="UD デジタル 教科書体 N-B" w:eastAsia="UD デジタル 教科書体 N-B"/>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2</Pages>
  <Words>0</Words>
  <Characters>1287</Characters>
  <Application>JUST Note</Application>
  <Lines>114</Lines>
  <Paragraphs>55</Paragraphs>
  <CharactersWithSpaces>1325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遠藤 麻衣子</dc:creator>
  <cp:lastModifiedBy>渥美　志緒里</cp:lastModifiedBy>
  <cp:lastPrinted>2023-07-28T06:03:00Z</cp:lastPrinted>
  <dcterms:created xsi:type="dcterms:W3CDTF">2024-03-28T10:25:00Z</dcterms:created>
  <dcterms:modified xsi:type="dcterms:W3CDTF">2024-04-25T05:59:07Z</dcterms:modified>
  <cp:revision>3</cp:revision>
</cp:coreProperties>
</file>