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right"/>
        <w:rPr>
          <w:rFonts w:hint="default"/>
        </w:rPr>
      </w:pPr>
      <w:bookmarkStart w:id="0" w:name="_Hlk176181989"/>
      <w:bookmarkEnd w:id="0"/>
      <w:r>
        <w:rPr>
          <w:rFonts w:hint="eastAsia" w:ascii="ＭＳ 明朝" w:hAnsi="ＭＳ 明朝" w:eastAsia="ＭＳ 明朝"/>
          <w:sz w:val="24"/>
        </w:rPr>
        <w:t>資料№</w:t>
      </w:r>
      <w:r>
        <w:rPr>
          <w:rFonts w:hint="eastAsia" w:ascii="ＭＳ 明朝" w:hAnsi="ＭＳ 明朝" w:eastAsia="ＭＳ 明朝"/>
          <w:sz w:val="24"/>
        </w:rPr>
        <w:t>19</w:t>
      </w:r>
    </w:p>
    <w:p>
      <w:pPr>
        <w:pStyle w:val="0"/>
        <w:widowControl w:val="1"/>
        <w:jc w:val="center"/>
        <w:rPr>
          <w:rFonts w:hint="default" w:ascii="ＭＳ Ｐゴシック" w:hAnsi="ＭＳ Ｐゴシック" w:eastAsia="ＭＳ Ｐゴシック"/>
          <w:kern w:val="0"/>
          <w:sz w:val="24"/>
        </w:rPr>
      </w:pPr>
      <w:r>
        <w:rPr>
          <w:rFonts w:hint="eastAsia" w:ascii="ＭＳ ゴシック" w:hAnsi="ＭＳ ゴシック" w:eastAsia="ＭＳ ゴシック"/>
          <w:color w:val="000000"/>
          <w:kern w:val="0"/>
          <w:sz w:val="28"/>
        </w:rPr>
        <w:t>保護者面談の日程調整に係る負担軽減</w:t>
      </w:r>
    </w:p>
    <w:p>
      <w:pPr>
        <w:pStyle w:val="0"/>
        <w:widowControl w:val="1"/>
        <w:jc w:val="left"/>
        <w:rPr>
          <w:rFonts w:hint="default" w:ascii="ＭＳ Ｐゴシック" w:hAnsi="ＭＳ Ｐゴシック" w:eastAsia="ＭＳ Ｐゴシック"/>
          <w:kern w:val="0"/>
          <w:sz w:val="24"/>
        </w:rPr>
      </w:pPr>
      <w:r>
        <w:rPr>
          <w:rFonts w:hint="default" w:ascii="ＭＳ Ｐゴシック" w:hAnsi="ＭＳ Ｐゴシック" w:eastAsia="ＭＳ Ｐゴシック"/>
          <w:kern w:val="0"/>
          <w:sz w:val="24"/>
        </w:rPr>
        <w:pict>
          <v:rect id="_x0000_s1026" style="height:1.5pt;width:467.7pt;" o:oned="t" o:hr="t" o:hrstd="t" o:hralign="center" filled="t" fillcolor="#a0a0a0" stroked="f" o:spt="1">
            <v:fill/>
            <v:textbox style="layout-flow:horizontal;" inset="2.0637499999999998mm,0.24694444444444438mm,2.0637499999999998mm,0.24694444444444438mm"/>
            <v:imagedata o:title=""/>
            <w10:anchorlock/>
          </v:rect>
        </w:pict>
      </w:r>
    </w:p>
    <w:p>
      <w:pPr>
        <w:pStyle w:val="0"/>
        <w:widowControl w:val="1"/>
        <w:jc w:val="right"/>
        <w:rPr>
          <w:rFonts w:hint="default" w:ascii="ＭＳ Ｐゴシック" w:hAnsi="ＭＳ Ｐゴシック" w:eastAsia="ＭＳ Ｐゴシック"/>
          <w:kern w:val="0"/>
          <w:sz w:val="24"/>
        </w:rPr>
      </w:pPr>
      <w:r>
        <w:rPr>
          <w:rFonts w:hint="eastAsia" w:ascii="ＭＳ 明朝" w:hAnsi="ＭＳ 明朝" w:eastAsia="ＭＳ 明朝"/>
          <w:color w:val="000000"/>
          <w:kern w:val="0"/>
          <w:sz w:val="24"/>
        </w:rPr>
        <w:t>（牧之原市立相良中学校）</w:t>
      </w:r>
    </w:p>
    <w:p>
      <w:pPr>
        <w:pStyle w:val="0"/>
        <w:widowControl w:val="1"/>
        <w:jc w:val="left"/>
        <w:rPr>
          <w:rFonts w:hint="default" w:ascii="ＭＳ Ｐゴシック" w:hAnsi="ＭＳ Ｐゴシック" w:eastAsia="ＭＳ Ｐゴシック"/>
          <w:kern w:val="0"/>
          <w:sz w:val="24"/>
        </w:rPr>
      </w:pPr>
    </w:p>
    <w:p>
      <w:pPr>
        <w:pStyle w:val="0"/>
        <w:widowControl w:val="1"/>
        <w:tabs>
          <w:tab w:val="left" w:leader="none" w:pos="6430"/>
        </w:tabs>
        <w:rPr>
          <w:rFonts w:hint="default" w:ascii="ＭＳ Ｐゴシック" w:hAnsi="ＭＳ Ｐゴシック" w:eastAsia="ＭＳ Ｐゴシック"/>
          <w:kern w:val="0"/>
          <w:sz w:val="24"/>
        </w:rPr>
      </w:pPr>
      <w:r>
        <w:rPr>
          <w:rFonts w:hint="eastAsia" w:ascii="ＭＳ ゴシック" w:hAnsi="ＭＳ ゴシック" w:eastAsia="ＭＳ ゴシック"/>
          <w:color w:val="000000"/>
          <w:kern w:val="0"/>
          <w:sz w:val="24"/>
        </w:rPr>
        <w:t>１　実施内容</w:t>
      </w:r>
      <w:r>
        <w:rPr>
          <w:rFonts w:hint="default" w:ascii="ＭＳ ゴシック" w:hAnsi="ＭＳ ゴシック" w:eastAsia="ＭＳ ゴシック"/>
          <w:color w:val="000000"/>
          <w:kern w:val="0"/>
          <w:sz w:val="24"/>
        </w:rPr>
        <w:tab/>
      </w:r>
      <w:bookmarkStart w:id="1" w:name="_GoBack"/>
      <w:bookmarkEnd w:id="1"/>
    </w:p>
    <w:p>
      <w:pPr>
        <w:pStyle w:val="0"/>
        <w:widowControl w:val="1"/>
        <w:ind w:left="210"/>
        <w:rPr>
          <w:rFonts w:hint="default" w:ascii="ＭＳ 明朝" w:hAnsi="ＭＳ 明朝" w:eastAsia="ＭＳ 明朝"/>
          <w:color w:val="000000"/>
          <w:kern w:val="0"/>
          <w:sz w:val="24"/>
        </w:rPr>
      </w:pPr>
      <w:r>
        <w:rPr>
          <w:rFonts w:hint="eastAsia" w:ascii="ＭＳ 明朝" w:hAnsi="ＭＳ 明朝" w:eastAsia="ＭＳ 明朝"/>
          <w:color w:val="000000"/>
          <w:kern w:val="0"/>
          <w:sz w:val="24"/>
        </w:rPr>
        <w:t>・</w:t>
      </w:r>
      <w:r>
        <w:rPr>
          <w:rFonts w:hint="eastAsia" w:ascii="ＭＳ 明朝" w:hAnsi="ＭＳ 明朝" w:eastAsia="ＭＳ 明朝"/>
          <w:color w:val="000000"/>
          <w:kern w:val="0"/>
          <w:sz w:val="24"/>
        </w:rPr>
        <w:t>Google</w:t>
      </w:r>
      <w:r>
        <w:rPr>
          <w:rFonts w:hint="eastAsia" w:ascii="ＭＳ 明朝" w:hAnsi="ＭＳ 明朝" w:eastAsia="ＭＳ 明朝"/>
          <w:color w:val="000000"/>
          <w:kern w:val="0"/>
          <w:sz w:val="24"/>
        </w:rPr>
        <w:t>フォームでアンケートフォームを作成する。</w:t>
      </w:r>
    </w:p>
    <w:p>
      <w:pPr>
        <w:pStyle w:val="0"/>
        <w:widowControl w:val="1"/>
        <w:ind w:left="210"/>
        <w:rPr>
          <w:rFonts w:hint="default" w:ascii="ＭＳ 明朝" w:hAnsi="ＭＳ 明朝" w:eastAsia="ＭＳ 明朝"/>
          <w:color w:val="000000"/>
          <w:kern w:val="0"/>
          <w:sz w:val="24"/>
        </w:rPr>
      </w:pPr>
      <w:r>
        <w:rPr>
          <w:rFonts w:hint="eastAsia" w:ascii="ＭＳ 明朝" w:hAnsi="ＭＳ 明朝" w:eastAsia="ＭＳ 明朝"/>
          <w:color w:val="000000"/>
          <w:kern w:val="0"/>
          <w:sz w:val="24"/>
        </w:rPr>
        <w:t>・回答ページの</w:t>
      </w:r>
      <w:r>
        <w:rPr>
          <w:rFonts w:hint="eastAsia" w:ascii="ＭＳ 明朝" w:hAnsi="ＭＳ 明朝" w:eastAsia="ＭＳ 明朝"/>
          <w:color w:val="000000"/>
          <w:kern w:val="0"/>
          <w:sz w:val="24"/>
        </w:rPr>
        <w:t>URL</w:t>
      </w:r>
      <w:r>
        <w:rPr>
          <w:rFonts w:hint="eastAsia" w:ascii="ＭＳ 明朝" w:hAnsi="ＭＳ 明朝" w:eastAsia="ＭＳ 明朝"/>
          <w:color w:val="000000"/>
          <w:kern w:val="0"/>
          <w:sz w:val="24"/>
        </w:rPr>
        <w:t>を、一斉メールで通知する。（一部家庭には文書配付する。）</w:t>
      </w:r>
    </w:p>
    <w:p>
      <w:pPr>
        <w:pStyle w:val="0"/>
        <w:widowControl w:val="1"/>
        <w:ind w:left="450" w:leftChars="100" w:hanging="240" w:hangingChars="100"/>
        <w:rPr>
          <w:rFonts w:hint="default" w:ascii="ＭＳ Ｐゴシック" w:hAnsi="ＭＳ Ｐゴシック" w:eastAsia="ＭＳ Ｐゴシック"/>
          <w:kern w:val="0"/>
          <w:sz w:val="24"/>
        </w:rPr>
      </w:pPr>
      <w:r>
        <w:rPr>
          <w:rFonts w:hint="eastAsia" w:ascii="ＭＳ 明朝" w:hAnsi="ＭＳ 明朝" w:eastAsia="ＭＳ 明朝"/>
          <w:color w:val="000000"/>
          <w:kern w:val="0"/>
          <w:sz w:val="24"/>
        </w:rPr>
        <w:t>・保護者が回答した内容を</w:t>
      </w:r>
      <w:r>
        <w:rPr>
          <w:rFonts w:hint="eastAsia" w:ascii="ＭＳ 明朝" w:hAnsi="ＭＳ 明朝" w:eastAsia="ＭＳ 明朝"/>
          <w:color w:val="000000"/>
          <w:kern w:val="0"/>
          <w:sz w:val="24"/>
        </w:rPr>
        <w:t>Google</w:t>
      </w:r>
      <w:r>
        <w:rPr>
          <w:rFonts w:hint="eastAsia" w:ascii="ＭＳ 明朝" w:hAnsi="ＭＳ 明朝" w:eastAsia="ＭＳ 明朝"/>
          <w:color w:val="000000"/>
          <w:kern w:val="0"/>
          <w:sz w:val="24"/>
        </w:rPr>
        <w:t>スプレッドシートに集約。学級名簿に提出状況と面談可能時間がわかるように表示する。※白抜きが面談可能時間（下図）</w:t>
      </w:r>
    </w:p>
    <w:p>
      <w:pPr>
        <w:pStyle w:val="0"/>
        <w:widowControl w:val="1"/>
        <w:ind w:left="210"/>
        <w:rPr>
          <w:rFonts w:hint="default" w:ascii="ＭＳ Ｐゴシック" w:hAnsi="ＭＳ Ｐゴシック" w:eastAsia="ＭＳ Ｐゴシック"/>
          <w:b w:val="1"/>
          <w:kern w:val="0"/>
          <w:sz w:val="24"/>
        </w:rPr>
      </w:pPr>
      <w:r>
        <w:rPr>
          <w:rFonts w:hint="default"/>
        </w:rPr>
        <w:drawing>
          <wp:inline distT="0" distB="0" distL="0" distR="0">
            <wp:extent cx="5386070" cy="1358900"/>
            <wp:effectExtent l="0" t="0" r="0" b="0"/>
            <wp:docPr id="1027" name="図 1"/>
            <a:graphic xmlns:a="http://schemas.openxmlformats.org/drawingml/2006/main">
              <a:graphicData uri="http://schemas.openxmlformats.org/drawingml/2006/picture">
                <pic:pic xmlns:pic="http://schemas.openxmlformats.org/drawingml/2006/picture">
                  <pic:nvPicPr>
                    <pic:cNvPr id="1027" name="図 1"/>
                    <pic:cNvPicPr/>
                  </pic:nvPicPr>
                  <pic:blipFill>
                    <a:blip r:embed="rId5"/>
                    <a:stretch>
                      <a:fillRect/>
                    </a:stretch>
                  </pic:blipFill>
                  <pic:spPr>
                    <a:xfrm>
                      <a:off x="0" y="0"/>
                      <a:ext cx="5386070" cy="1358900"/>
                    </a:xfrm>
                    <a:prstGeom prst="rect">
                      <a:avLst/>
                    </a:prstGeom>
                    <a:noFill/>
                    <a:ln>
                      <a:noFill/>
                    </a:ln>
                  </pic:spPr>
                </pic:pic>
              </a:graphicData>
            </a:graphic>
          </wp:inline>
        </w:drawing>
      </w:r>
    </w:p>
    <w:p>
      <w:pPr>
        <w:pStyle w:val="0"/>
        <w:widowControl w:val="1"/>
        <w:rPr>
          <w:rFonts w:hint="default" w:ascii="ＭＳ ゴシック" w:hAnsi="ＭＳ ゴシック" w:eastAsia="ＭＳ ゴシック"/>
          <w:color w:val="000000"/>
          <w:kern w:val="0"/>
          <w:sz w:val="24"/>
        </w:rPr>
      </w:pPr>
    </w:p>
    <w:p>
      <w:pPr>
        <w:pStyle w:val="0"/>
        <w:widowControl w:val="1"/>
        <w:rPr>
          <w:rFonts w:hint="default" w:ascii="ＭＳ Ｐゴシック" w:hAnsi="ＭＳ Ｐゴシック" w:eastAsia="ＭＳ Ｐゴシック"/>
          <w:kern w:val="0"/>
          <w:sz w:val="24"/>
        </w:rPr>
      </w:pPr>
      <w:r>
        <w:rPr>
          <w:rFonts w:hint="eastAsia" w:ascii="ＭＳ ゴシック" w:hAnsi="ＭＳ ゴシック" w:eastAsia="ＭＳ ゴシック"/>
          <w:color w:val="000000"/>
          <w:kern w:val="0"/>
          <w:sz w:val="24"/>
        </w:rPr>
        <w:t>２　成果</w:t>
      </w:r>
    </w:p>
    <w:p>
      <w:pPr>
        <w:pStyle w:val="0"/>
        <w:widowControl w:val="1"/>
        <w:ind w:left="480" w:hanging="480" w:hangingChars="200"/>
        <w:rPr>
          <w:rFonts w:hint="default" w:ascii="ＭＳ 明朝" w:hAnsi="ＭＳ 明朝" w:eastAsia="ＭＳ 明朝"/>
          <w:color w:val="000000"/>
          <w:kern w:val="0"/>
          <w:sz w:val="24"/>
        </w:rPr>
      </w:pPr>
      <w:r>
        <w:rPr>
          <w:rFonts w:hint="eastAsia" w:ascii="ＭＳ 明朝" w:hAnsi="ＭＳ 明朝" w:eastAsia="ＭＳ 明朝"/>
          <w:color w:val="000000"/>
          <w:kern w:val="0"/>
          <w:sz w:val="24"/>
        </w:rPr>
        <w:t>　・紙媒体では、回収している担任のみでしか提出状況を把握できなかったが、電子化することで担任以外でも、提出状況の把握が行えるようになった。</w:t>
      </w:r>
    </w:p>
    <w:p>
      <w:pPr>
        <w:pStyle w:val="0"/>
        <w:widowControl w:val="1"/>
        <w:ind w:left="210" w:leftChars="100"/>
        <w:rPr>
          <w:rFonts w:hint="default" w:ascii="ＭＳ Ｐゴシック" w:hAnsi="ＭＳ Ｐゴシック" w:eastAsia="ＭＳ Ｐゴシック"/>
          <w:kern w:val="0"/>
          <w:sz w:val="24"/>
        </w:rPr>
      </w:pPr>
      <w:r>
        <w:rPr>
          <w:rFonts w:hint="eastAsia" w:ascii="ＭＳ 明朝" w:hAnsi="ＭＳ 明朝" w:eastAsia="ＭＳ 明朝"/>
          <w:color w:val="000000"/>
          <w:kern w:val="0"/>
          <w:sz w:val="24"/>
        </w:rPr>
        <w:t>・兄弟関係などを考慮した日程調整もスムーズに行えるようになった。</w:t>
      </w:r>
    </w:p>
    <w:p>
      <w:pPr>
        <w:pStyle w:val="0"/>
        <w:widowControl w:val="1"/>
        <w:ind w:left="450" w:leftChars="100" w:hanging="240" w:hangingChars="100"/>
        <w:rPr>
          <w:rFonts w:hint="default" w:ascii="ＭＳ Ｐゴシック" w:hAnsi="ＭＳ Ｐゴシック" w:eastAsia="ＭＳ Ｐゴシック"/>
          <w:kern w:val="0"/>
          <w:sz w:val="24"/>
        </w:rPr>
      </w:pPr>
      <w:r>
        <w:rPr>
          <w:rFonts w:hint="eastAsia" w:ascii="ＭＳ 明朝" w:hAnsi="ＭＳ 明朝" w:eastAsia="ＭＳ 明朝"/>
          <w:color w:val="000000"/>
          <w:kern w:val="0"/>
          <w:sz w:val="24"/>
        </w:rPr>
        <w:t>・「自動的に集計されるので、回収、日程調整にかかっていた時間を大幅に短縮することができ、その時間を他の業務に回すことができた。」「紛失等のリスクを軽減することができた。」といった声が教員からあがった。</w:t>
      </w:r>
    </w:p>
    <w:p>
      <w:pPr>
        <w:pStyle w:val="0"/>
        <w:widowControl w:val="1"/>
        <w:ind w:left="450" w:leftChars="100" w:hanging="240" w:hangingChars="100"/>
        <w:rPr>
          <w:rFonts w:hint="default" w:ascii="ＭＳ Ｐゴシック" w:hAnsi="ＭＳ Ｐゴシック" w:eastAsia="ＭＳ Ｐゴシック"/>
          <w:kern w:val="0"/>
          <w:sz w:val="24"/>
        </w:rPr>
      </w:pPr>
      <w:r>
        <w:rPr>
          <w:rFonts w:hint="eastAsia" w:ascii="ＭＳ 明朝" w:hAnsi="ＭＳ 明朝" w:eastAsia="ＭＳ 明朝"/>
          <w:color w:val="000000"/>
          <w:kern w:val="0"/>
          <w:sz w:val="24"/>
        </w:rPr>
        <w:t>・各家庭からの回答方法を面談可能な時間の回答から面談不可能な時間の回答に変更したことで、担任の負担が軽減された。</w:t>
      </w:r>
    </w:p>
    <w:p>
      <w:pPr>
        <w:pStyle w:val="0"/>
        <w:widowControl w:val="1"/>
        <w:jc w:val="left"/>
        <w:rPr>
          <w:rFonts w:hint="default" w:ascii="ＭＳ Ｐゴシック" w:hAnsi="ＭＳ Ｐゴシック" w:eastAsia="ＭＳ Ｐゴシック"/>
          <w:kern w:val="0"/>
          <w:sz w:val="24"/>
        </w:rPr>
      </w:pPr>
    </w:p>
    <w:p>
      <w:pPr>
        <w:pStyle w:val="0"/>
        <w:widowControl w:val="1"/>
        <w:rPr>
          <w:rFonts w:hint="default" w:ascii="ＭＳ Ｐゴシック" w:hAnsi="ＭＳ Ｐゴシック" w:eastAsia="ＭＳ Ｐゴシック"/>
          <w:kern w:val="0"/>
          <w:sz w:val="24"/>
        </w:rPr>
      </w:pPr>
      <w:r>
        <w:rPr>
          <w:rFonts w:hint="eastAsia" w:ascii="ＭＳ ゴシック" w:hAnsi="ＭＳ ゴシック" w:eastAsia="ＭＳ ゴシック"/>
          <w:color w:val="000000"/>
          <w:kern w:val="0"/>
          <w:sz w:val="24"/>
        </w:rPr>
        <w:t>３　課題</w:t>
      </w:r>
    </w:p>
    <w:p>
      <w:pPr>
        <w:pStyle w:val="0"/>
        <w:widowControl w:val="1"/>
        <w:ind w:left="450" w:leftChars="100" w:hanging="240" w:hangingChars="100"/>
        <w:rPr>
          <w:rFonts w:hint="default" w:ascii="ＭＳ 明朝" w:hAnsi="ＭＳ 明朝" w:eastAsia="ＭＳ 明朝"/>
          <w:color w:val="000000"/>
          <w:kern w:val="0"/>
          <w:sz w:val="24"/>
        </w:rPr>
      </w:pPr>
      <w:r>
        <w:rPr>
          <w:rFonts w:hint="eastAsia" w:ascii="ＭＳ 明朝" w:hAnsi="ＭＳ 明朝" w:eastAsia="ＭＳ 明朝"/>
          <w:color w:val="000000"/>
          <w:kern w:val="0"/>
          <w:sz w:val="24"/>
        </w:rPr>
        <w:t>・</w:t>
      </w:r>
      <w:r>
        <w:rPr>
          <w:rFonts w:hint="eastAsia" w:ascii="ＭＳ 明朝" w:hAnsi="ＭＳ 明朝" w:eastAsia="ＭＳ 明朝"/>
          <w:color w:val="000000"/>
          <w:kern w:val="0"/>
          <w:sz w:val="24"/>
        </w:rPr>
        <w:t>ICT</w:t>
      </w:r>
      <w:r>
        <w:rPr>
          <w:rFonts w:hint="eastAsia" w:ascii="ＭＳ 明朝" w:hAnsi="ＭＳ 明朝" w:eastAsia="ＭＳ 明朝"/>
          <w:color w:val="000000"/>
          <w:kern w:val="0"/>
          <w:sz w:val="24"/>
        </w:rPr>
        <w:t>に不安を感じる職員や実施方法を変更することに抵抗がある職員から、「紙を配布したほうが、誰が提出したのかすぐに把握できる。」という意見があった。</w:t>
      </w:r>
      <w:r>
        <w:rPr>
          <w:rFonts w:hint="eastAsia" w:ascii="ＭＳ 明朝" w:hAnsi="ＭＳ 明朝" w:eastAsia="ＭＳ 明朝"/>
          <w:color w:val="000000"/>
          <w:kern w:val="0"/>
          <w:sz w:val="24"/>
        </w:rPr>
        <w:t>ICT</w:t>
      </w:r>
      <w:r>
        <w:rPr>
          <w:rFonts w:hint="eastAsia" w:ascii="ＭＳ 明朝" w:hAnsi="ＭＳ 明朝" w:eastAsia="ＭＳ 明朝"/>
          <w:color w:val="000000"/>
          <w:kern w:val="0"/>
          <w:sz w:val="24"/>
        </w:rPr>
        <w:t>機器の活用や事務処理を電子化することに対して理解を得ながら、対応してもらう必要がある。</w:t>
      </w:r>
    </w:p>
    <w:p>
      <w:pPr>
        <w:pStyle w:val="0"/>
        <w:widowControl w:val="1"/>
        <w:ind w:firstLine="240" w:firstLineChars="100"/>
        <w:rPr>
          <w:rFonts w:hint="default" w:ascii="ＭＳ 明朝" w:hAnsi="ＭＳ 明朝" w:eastAsia="ＭＳ 明朝"/>
          <w:color w:val="000000"/>
          <w:kern w:val="0"/>
          <w:sz w:val="24"/>
        </w:rPr>
      </w:pPr>
      <w:r>
        <w:rPr>
          <w:rFonts w:hint="eastAsia" w:ascii="ＭＳ 明朝" w:hAnsi="ＭＳ 明朝" w:eastAsia="ＭＳ 明朝"/>
          <w:color w:val="000000"/>
          <w:kern w:val="0"/>
          <w:sz w:val="24"/>
        </w:rPr>
        <w:t>・依頼文書を配布したが、一斉メールのみとすることで完全ペーパーレス化ができる。</w:t>
      </w:r>
    </w:p>
    <w:p>
      <w:pPr>
        <w:pStyle w:val="0"/>
        <w:widowControl w:val="1"/>
        <w:jc w:val="left"/>
        <w:rPr>
          <w:rFonts w:hint="default" w:ascii="ＭＳ Ｐゴシック" w:hAnsi="ＭＳ Ｐゴシック" w:eastAsia="ＭＳ Ｐゴシック"/>
          <w:kern w:val="0"/>
          <w:sz w:val="24"/>
        </w:rPr>
      </w:pPr>
    </w:p>
    <w:p>
      <w:pPr>
        <w:pStyle w:val="0"/>
        <w:widowControl w:val="1"/>
        <w:rPr>
          <w:rFonts w:hint="default" w:ascii="ＭＳ Ｐゴシック" w:hAnsi="ＭＳ Ｐゴシック" w:eastAsia="ＭＳ Ｐゴシック"/>
          <w:kern w:val="0"/>
          <w:sz w:val="24"/>
        </w:rPr>
      </w:pPr>
      <w:r>
        <w:rPr>
          <w:rFonts w:hint="eastAsia" w:ascii="ＭＳ ゴシック" w:hAnsi="ＭＳ ゴシック" w:eastAsia="ＭＳ ゴシック"/>
          <w:color w:val="000000"/>
          <w:kern w:val="0"/>
          <w:sz w:val="24"/>
        </w:rPr>
        <w:t>４　今後の予定</w:t>
      </w:r>
    </w:p>
    <w:p>
      <w:pPr>
        <w:pStyle w:val="0"/>
        <w:widowControl w:val="1"/>
        <w:ind w:firstLine="240" w:firstLineChars="100"/>
        <w:rPr>
          <w:rFonts w:hint="default" w:ascii="ＭＳ 明朝" w:hAnsi="ＭＳ 明朝" w:eastAsia="ＭＳ 明朝"/>
          <w:sz w:val="24"/>
        </w:rPr>
      </w:pPr>
      <w:r>
        <w:rPr>
          <w:rFonts w:hint="eastAsia" w:ascii="ＭＳ 明朝" w:hAnsi="ＭＳ 明朝" w:eastAsia="ＭＳ 明朝"/>
          <w:color w:val="000000"/>
          <w:kern w:val="0"/>
          <w:sz w:val="24"/>
        </w:rPr>
        <w:t>・継続実施しながら、より効率的な方法の検討</w:t>
      </w:r>
    </w:p>
    <w:p>
      <w:pPr>
        <w:pStyle w:val="0"/>
        <w:jc w:val="center"/>
        <w:rPr>
          <w:rFonts w:hint="eastAsia"/>
        </w:rPr>
      </w:pPr>
    </w:p>
    <w:sectPr>
      <w:pgSz w:w="11906" w:h="16838"/>
      <w:pgMar w:top="1134" w:right="1134" w:bottom="1134" w:left="1417"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 w:name="ＭＳ Ｐゴシック">
    <w:panose1 w:val="000008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image" Target="media/image1.png" /><Relationship Id="rId6"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31</TotalTime>
  <Pages>1</Pages>
  <Words>0</Words>
  <Characters>0</Characters>
  <Application>JUST Note</Application>
  <Lines>0</Lines>
  <Paragraphs>0</Paragraphs>
  <CharactersWithSpaces>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百瀨　栄司</dc:creator>
  <cp:lastModifiedBy>百瀨　栄司</cp:lastModifiedBy>
  <dcterms:created xsi:type="dcterms:W3CDTF">2025-01-21T09:14:00Z</dcterms:created>
  <dcterms:modified xsi:type="dcterms:W3CDTF">2025-01-21T09:46:27Z</dcterms:modified>
  <cp:revision>17</cp:revision>
</cp:coreProperties>
</file>