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ＭＳ ゴシック" w:hAnsi="ＭＳ ゴシック" w:eastAsia="ＭＳ ゴシック"/>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-66040</wp:posOffset>
                </wp:positionH>
                <wp:positionV relativeFrom="paragraph">
                  <wp:posOffset>-488950</wp:posOffset>
                </wp:positionV>
                <wp:extent cx="6212205" cy="719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12205" cy="7194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本様式は講座実施時の安全管理に関する参考資料として県で作成した様式です。</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参加企業様の状況に合わせ適宜修正のうえ、開催時に御活用ください。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u w:val="wave" w:color="auto"/>
                              </w:rPr>
                              <w:t>※本様式は県への提出は不要です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8.5pt;mso-position-vertical-relative:text;mso-position-horizontal-relative:text;position:absolute;height:56.65pt;mso-wrap-distance-top:0pt;width:489.15pt;mso-wrap-distance-left:5.65pt;margin-left:-5.2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本様式は講座実施時の安全管理に関する参考資料として県で作成した様式です。</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参加企業様の状況に合わせ適宜修正のうえ、開催時に御活用ください。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u w:val="wave" w:color="auto"/>
                        </w:rPr>
                        <w:t>※本様式は県への提出は不要です</w:t>
                      </w:r>
                    </w:p>
                  </w:txbxContent>
                </v:textbox>
                <v:imagedata o:title=""/>
                <w10:wrap type="none" anchorx="text" anchory="text"/>
              </v:shape>
            </w:pict>
          </mc:Fallback>
        </mc:AlternateContent>
      </w:r>
    </w:p>
    <w:p>
      <w:pPr>
        <w:pStyle w:val="0"/>
        <w:spacing w:before="180" w:beforeLines="50" w:beforeAutospacing="0" w:line="400" w:lineRule="exact"/>
        <w:rPr>
          <w:rFonts w:hint="eastAsia" w:ascii="ＭＳ ゴシック" w:hAnsi="ＭＳ ゴシック" w:eastAsia="ＭＳ ゴシック"/>
          <w:sz w:val="28"/>
        </w:rPr>
      </w:pPr>
      <w:r>
        <w:rPr>
          <w:rFonts w:hint="eastAsia" w:ascii="ＭＳ ゴシック" w:hAnsi="ＭＳ ゴシック" w:eastAsia="ＭＳ ゴシック"/>
          <w:sz w:val="28"/>
        </w:rPr>
        <w:t>「見よう！作ろう！楽しもう！小学生職場体験講座」安全管理チェック表</w:t>
      </w:r>
    </w:p>
    <w:p>
      <w:pPr>
        <w:pStyle w:val="0"/>
        <w:rPr>
          <w:rFonts w:hint="eastAsia" w:ascii="ＭＳ 明朝" w:hAnsi="ＭＳ 明朝" w:eastAsia="ＭＳ 明朝"/>
          <w:sz w:val="24"/>
        </w:rPr>
      </w:pPr>
    </w:p>
    <w:p>
      <w:pPr>
        <w:pStyle w:val="0"/>
        <w:spacing w:line="460" w:lineRule="exact"/>
        <w:rPr>
          <w:rFonts w:hint="eastAsia" w:ascii="ＭＳ ゴシック" w:hAnsi="ＭＳ ゴシック" w:eastAsia="ＭＳ ゴシック"/>
          <w:sz w:val="24"/>
        </w:rPr>
      </w:pPr>
      <w:r>
        <w:rPr>
          <w:rFonts w:hint="eastAsia" w:ascii="ＭＳ ゴシック" w:hAnsi="ＭＳ ゴシック" w:eastAsia="ＭＳ ゴシック"/>
          <w:sz w:val="24"/>
        </w:rPr>
        <w:t>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リスク管理表</w:t>
      </w:r>
    </w:p>
    <w:tbl>
      <w:tblPr>
        <w:tblStyle w:val="15"/>
        <w:tblW w:w="0" w:type="auto"/>
        <w:tblInd w:w="0" w:type="dxa"/>
        <w:tblLayout w:type="fixed"/>
        <w:tblLook w:firstRow="1" w:lastRow="0" w:firstColumn="1" w:lastColumn="0" w:noHBand="0" w:noVBand="1" w:val="04A0"/>
      </w:tblPr>
      <w:tblGrid>
        <w:gridCol w:w="3145"/>
        <w:gridCol w:w="2100"/>
        <w:gridCol w:w="4410"/>
      </w:tblGrid>
      <w:tr>
        <w:trPr/>
        <w:tc>
          <w:tcPr>
            <w:tcW w:w="3145" w:type="dxa"/>
            <w:vAlign w:val="top"/>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内容</w:t>
            </w:r>
          </w:p>
        </w:tc>
        <w:tc>
          <w:tcPr>
            <w:tcW w:w="2100" w:type="dxa"/>
            <w:vAlign w:val="top"/>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発生場面</w:t>
            </w:r>
          </w:p>
        </w:tc>
        <w:tc>
          <w:tcPr>
            <w:tcW w:w="4410" w:type="dxa"/>
            <w:vAlign w:val="top"/>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対応</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①熱中症</w:t>
            </w:r>
          </w:p>
        </w:tc>
        <w:tc>
          <w:tcPr>
            <w:tcW w:w="2100"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屋外</w:t>
            </w:r>
          </w:p>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冷房のない屋内</w:t>
            </w:r>
          </w:p>
        </w:tc>
        <w:tc>
          <w:tcPr>
            <w:tcW w:w="441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□水分補給の呼びかけ</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□（屋外の場合）日陰の確保等</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□屋外でのマスク着用の緩和</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②感染症等予防対策</w:t>
            </w:r>
          </w:p>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（必要な場合）</w:t>
            </w:r>
          </w:p>
        </w:tc>
        <w:tc>
          <w:tcPr>
            <w:tcW w:w="2100"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講座全般</w:t>
            </w:r>
          </w:p>
        </w:tc>
        <w:tc>
          <w:tcPr>
            <w:tcW w:w="441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□アルコール消毒の設置等</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□体調不良者の参加を見合わせる</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③食中毒、アレルギー</w:t>
            </w:r>
          </w:p>
        </w:tc>
        <w:tc>
          <w:tcPr>
            <w:tcW w:w="2100"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調理、飲食</w:t>
            </w:r>
          </w:p>
        </w:tc>
        <w:tc>
          <w:tcPr>
            <w:tcW w:w="4410" w:type="dxa"/>
            <w:vAlign w:val="center"/>
          </w:tcPr>
          <w:p>
            <w:pPr>
              <w:pStyle w:val="0"/>
              <w:spacing w:line="460" w:lineRule="exact"/>
              <w:ind w:left="240" w:hanging="240" w:hangingChars="100"/>
              <w:jc w:val="both"/>
              <w:rPr>
                <w:rFonts w:hint="eastAsia" w:ascii="ＭＳ 明朝" w:hAnsi="ＭＳ 明朝" w:eastAsia="ＭＳ 明朝"/>
                <w:sz w:val="24"/>
              </w:rPr>
            </w:pPr>
            <w:r>
              <w:rPr>
                <w:rFonts w:hint="eastAsia" w:ascii="ＭＳ 明朝" w:hAnsi="ＭＳ 明朝" w:eastAsia="ＭＳ 明朝"/>
                <w:sz w:val="24"/>
              </w:rPr>
              <w:t>□講座開始前に保護者へ子どもの食物アレルギーの有無を確認</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□食中毒予防対策</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④けが</w:t>
            </w:r>
          </w:p>
        </w:tc>
        <w:tc>
          <w:tcPr>
            <w:tcW w:w="210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講座全般</w:t>
            </w:r>
          </w:p>
        </w:tc>
        <w:tc>
          <w:tcPr>
            <w:tcW w:w="441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□応急処置用の救急セットの準備</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□医療機関の案内方法の確認</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⑤災害（台風等の荒天）</w:t>
            </w:r>
          </w:p>
        </w:tc>
        <w:tc>
          <w:tcPr>
            <w:tcW w:w="210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講座全般</w:t>
            </w:r>
          </w:p>
        </w:tc>
        <w:tc>
          <w:tcPr>
            <w:tcW w:w="441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□台風等での中止・延期等の判断</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□参加者への連絡体制の確保</w:t>
            </w:r>
          </w:p>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（各社ホームページでの周知、電話</w:t>
            </w:r>
          </w:p>
          <w:p>
            <w:pPr>
              <w:pStyle w:val="0"/>
              <w:spacing w:line="460" w:lineRule="exact"/>
              <w:ind w:firstLine="240" w:firstLineChars="100"/>
              <w:jc w:val="both"/>
              <w:rPr>
                <w:rFonts w:hint="eastAsia" w:ascii="ＭＳ 明朝" w:hAnsi="ＭＳ 明朝" w:eastAsia="ＭＳ 明朝"/>
                <w:sz w:val="24"/>
              </w:rPr>
            </w:pPr>
            <w:r>
              <w:rPr>
                <w:rFonts w:hint="eastAsia" w:ascii="ＭＳ 明朝" w:hAnsi="ＭＳ 明朝" w:eastAsia="ＭＳ 明朝"/>
                <w:sz w:val="24"/>
              </w:rPr>
              <w:t>等での連絡）</w:t>
            </w:r>
          </w:p>
        </w:tc>
      </w:tr>
      <w:tr>
        <w:trPr/>
        <w:tc>
          <w:tcPr>
            <w:tcW w:w="3145" w:type="dxa"/>
            <w:vAlign w:val="center"/>
          </w:tcPr>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⑥災害</w:t>
            </w:r>
          </w:p>
          <w:p>
            <w:pPr>
              <w:pStyle w:val="0"/>
              <w:autoSpaceDE w:val="0"/>
              <w:autoSpaceDN w:val="0"/>
              <w:adjustRightInd w:val="0"/>
              <w:spacing w:line="460" w:lineRule="exact"/>
              <w:jc w:val="both"/>
              <w:rPr>
                <w:rFonts w:hint="eastAsia" w:ascii="ＭＳ 明朝" w:hAnsi="ＭＳ 明朝" w:eastAsia="ＭＳ 明朝"/>
                <w:sz w:val="24"/>
              </w:rPr>
            </w:pPr>
            <w:r>
              <w:rPr>
                <w:rFonts w:hint="eastAsia" w:ascii="ＭＳ 明朝" w:hAnsi="ＭＳ 明朝" w:eastAsia="ＭＳ 明朝"/>
                <w:sz w:val="24"/>
              </w:rPr>
              <w:t>（地震等突発的なもの）</w:t>
            </w:r>
          </w:p>
        </w:tc>
        <w:tc>
          <w:tcPr>
            <w:tcW w:w="210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講座全般</w:t>
            </w:r>
          </w:p>
        </w:tc>
        <w:tc>
          <w:tcPr>
            <w:tcW w:w="4410" w:type="dxa"/>
            <w:vAlign w:val="center"/>
          </w:tcPr>
          <w:p>
            <w:pPr>
              <w:pStyle w:val="0"/>
              <w:spacing w:line="460" w:lineRule="exact"/>
              <w:jc w:val="both"/>
              <w:rPr>
                <w:rFonts w:hint="eastAsia" w:ascii="ＭＳ 明朝" w:hAnsi="ＭＳ 明朝" w:eastAsia="ＭＳ 明朝"/>
                <w:sz w:val="24"/>
              </w:rPr>
            </w:pPr>
            <w:r>
              <w:rPr>
                <w:rFonts w:hint="eastAsia" w:ascii="ＭＳ 明朝" w:hAnsi="ＭＳ 明朝" w:eastAsia="ＭＳ 明朝"/>
                <w:sz w:val="24"/>
              </w:rPr>
              <w:t>□避難場所（一時避難場所・開催地</w:t>
            </w:r>
          </w:p>
          <w:p>
            <w:pPr>
              <w:pStyle w:val="0"/>
              <w:spacing w:line="460" w:lineRule="exact"/>
              <w:ind w:firstLine="240" w:firstLineChars="100"/>
              <w:jc w:val="both"/>
              <w:rPr>
                <w:rFonts w:hint="eastAsia" w:ascii="ＭＳ 明朝" w:hAnsi="ＭＳ 明朝" w:eastAsia="ＭＳ 明朝"/>
                <w:sz w:val="24"/>
              </w:rPr>
            </w:pPr>
            <w:r>
              <w:rPr>
                <w:rFonts w:hint="eastAsia" w:ascii="ＭＳ 明朝" w:hAnsi="ＭＳ 明朝" w:eastAsia="ＭＳ 明朝"/>
                <w:sz w:val="24"/>
              </w:rPr>
              <w:t>の自治体の避難場所）の確認</w:t>
            </w:r>
          </w:p>
        </w:tc>
      </w:tr>
    </w:tbl>
    <w:p>
      <w:pPr>
        <w:pStyle w:val="0"/>
        <w:spacing w:line="460" w:lineRule="exact"/>
        <w:rPr>
          <w:rFonts w:hint="eastAsia" w:ascii="ＭＳ 明朝" w:hAnsi="ＭＳ 明朝" w:eastAsia="ＭＳ 明朝"/>
          <w:sz w:val="24"/>
        </w:rPr>
      </w:pPr>
    </w:p>
    <w:p>
      <w:pPr>
        <w:pStyle w:val="0"/>
        <w:spacing w:line="460" w:lineRule="exact"/>
        <w:rPr>
          <w:rFonts w:hint="eastAsia" w:ascii="ＭＳ ゴシック" w:hAnsi="ＭＳ ゴシック" w:eastAsia="ＭＳ ゴシック"/>
          <w:sz w:val="24"/>
        </w:rPr>
      </w:pPr>
      <w:r>
        <w:rPr>
          <w:rFonts w:hint="eastAsia" w:ascii="ＭＳ ゴシック" w:hAnsi="ＭＳ ゴシック" w:eastAsia="ＭＳ ゴシック"/>
          <w:sz w:val="24"/>
        </w:rPr>
        <w:t>２</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医療機関の情報</w:t>
      </w:r>
    </w:p>
    <w:tbl>
      <w:tblPr>
        <w:tblStyle w:val="15"/>
        <w:tblW w:w="0" w:type="auto"/>
        <w:tblInd w:w="0" w:type="dxa"/>
        <w:tblLayout w:type="fixed"/>
        <w:tblLook w:firstRow="1" w:lastRow="0" w:firstColumn="1" w:lastColumn="0" w:noHBand="0" w:noVBand="1" w:val="04A0"/>
      </w:tblPr>
      <w:tblGrid>
        <w:gridCol w:w="2409"/>
        <w:gridCol w:w="2409"/>
        <w:gridCol w:w="2409"/>
        <w:gridCol w:w="2409"/>
      </w:tblGrid>
      <w:tr>
        <w:trPr/>
        <w:tc>
          <w:tcPr>
            <w:tcW w:w="2409" w:type="dxa"/>
            <w:vAlign w:val="center"/>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診療科</w:t>
            </w:r>
          </w:p>
        </w:tc>
        <w:tc>
          <w:tcPr>
            <w:tcW w:w="2409" w:type="dxa"/>
            <w:vAlign w:val="center"/>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医療機関</w:t>
            </w:r>
          </w:p>
        </w:tc>
        <w:tc>
          <w:tcPr>
            <w:tcW w:w="2409" w:type="dxa"/>
            <w:vAlign w:val="center"/>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住所</w:t>
            </w:r>
          </w:p>
        </w:tc>
        <w:tc>
          <w:tcPr>
            <w:tcW w:w="2409" w:type="dxa"/>
            <w:vAlign w:val="center"/>
          </w:tcPr>
          <w:p>
            <w:pPr>
              <w:pStyle w:val="0"/>
              <w:spacing w:line="460" w:lineRule="exact"/>
              <w:jc w:val="center"/>
              <w:rPr>
                <w:rFonts w:hint="eastAsia" w:ascii="ＭＳ 明朝" w:hAnsi="ＭＳ 明朝" w:eastAsia="ＭＳ 明朝"/>
                <w:sz w:val="24"/>
              </w:rPr>
            </w:pPr>
            <w:r>
              <w:rPr>
                <w:rFonts w:hint="eastAsia" w:ascii="ＭＳ 明朝" w:hAnsi="ＭＳ 明朝" w:eastAsia="ＭＳ 明朝"/>
                <w:sz w:val="24"/>
              </w:rPr>
              <w:t>連絡先</w:t>
            </w: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内科</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外科</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整形外科</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耳鼻科</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歯科</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r>
        <w:trPr/>
        <w:tc>
          <w:tcPr>
            <w:tcW w:w="2409" w:type="dxa"/>
            <w:vAlign w:val="top"/>
          </w:tcPr>
          <w:p>
            <w:pPr>
              <w:pStyle w:val="0"/>
              <w:spacing w:line="460" w:lineRule="exact"/>
              <w:rPr>
                <w:rFonts w:hint="eastAsia" w:ascii="ＭＳ 明朝" w:hAnsi="ＭＳ 明朝" w:eastAsia="ＭＳ 明朝"/>
                <w:sz w:val="24"/>
              </w:rPr>
            </w:pPr>
            <w:r>
              <w:rPr>
                <w:rFonts w:hint="eastAsia" w:ascii="ＭＳ 明朝" w:hAnsi="ＭＳ 明朝" w:eastAsia="ＭＳ 明朝"/>
                <w:sz w:val="24"/>
              </w:rPr>
              <w:t>当番医等</w:t>
            </w: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c>
          <w:tcPr>
            <w:tcW w:w="2409" w:type="dxa"/>
            <w:vAlign w:val="top"/>
          </w:tcPr>
          <w:p>
            <w:pPr>
              <w:pStyle w:val="0"/>
              <w:spacing w:line="460" w:lineRule="exact"/>
              <w:rPr>
                <w:rFonts w:hint="eastAsia" w:ascii="ＭＳ 明朝" w:hAnsi="ＭＳ 明朝" w:eastAsia="ＭＳ 明朝"/>
                <w:sz w:val="24"/>
              </w:rPr>
            </w:pPr>
          </w:p>
        </w:tc>
      </w:tr>
    </w:tbl>
    <w:p>
      <w:pPr>
        <w:pStyle w:val="0"/>
        <w:spacing w:line="460" w:lineRule="exact"/>
        <w:rPr>
          <w:rFonts w:hint="eastAsia" w:ascii="ＭＳ ゴシック" w:hAnsi="ＭＳ ゴシック" w:eastAsia="ＭＳ ゴシック"/>
          <w:sz w:val="24"/>
        </w:rPr>
      </w:pPr>
      <w:r>
        <w:rPr>
          <w:rFonts w:hint="eastAsia" w:ascii="ＭＳ ゴシック" w:hAnsi="ＭＳ ゴシック" w:eastAsia="ＭＳ ゴシック"/>
          <w:sz w:val="24"/>
        </w:rPr>
        <w:t>３</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事故発生時の対応及び連絡体制</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）周辺状況と傷病者の観察</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）応急処置、状況により医療機関受診、救急車等の手配</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）県への連絡</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　　・保険会社への連絡は県で行います</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　　・事故の発生日時及び対象者の情報（氏名、住所、生年月日、連絡先）を御報</w:t>
      </w:r>
    </w:p>
    <w:p>
      <w:pPr>
        <w:pStyle w:val="0"/>
        <w:spacing w:line="460" w:lineRule="exact"/>
        <w:ind w:firstLine="720" w:firstLineChars="300"/>
        <w:rPr>
          <w:rFonts w:hint="eastAsia" w:ascii="ＭＳ 明朝" w:hAnsi="ＭＳ 明朝" w:eastAsia="ＭＳ 明朝"/>
          <w:sz w:val="24"/>
        </w:rPr>
      </w:pPr>
      <w:r>
        <w:rPr>
          <w:rFonts w:hint="eastAsia" w:ascii="ＭＳ 明朝" w:hAnsi="ＭＳ 明朝" w:eastAsia="ＭＳ 明朝"/>
          <w:sz w:val="24"/>
        </w:rPr>
        <w:t>告ください。後日、保険会社から参加者へ連絡を行います。</w:t>
      </w:r>
    </w:p>
    <w:p>
      <w:pPr>
        <w:pStyle w:val="0"/>
        <w:spacing w:line="460" w:lineRule="exac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）必要書類の記載及び県への提出</w:t>
      </w:r>
    </w:p>
    <w:p>
      <w:pPr>
        <w:pStyle w:val="0"/>
        <w:spacing w:line="460" w:lineRule="exact"/>
        <w:rPr>
          <w:rFonts w:hint="eastAsia" w:ascii="ＭＳ 明朝" w:hAnsi="ＭＳ 明朝" w:eastAsia="ＭＳ 明朝"/>
          <w:sz w:val="24"/>
        </w:rPr>
      </w:pPr>
    </w:p>
    <w:p>
      <w:pPr>
        <w:pStyle w:val="0"/>
        <w:spacing w:line="460" w:lineRule="exact"/>
        <w:rPr>
          <w:rFonts w:hint="eastAsia" w:ascii="ＭＳ 明朝" w:hAnsi="ＭＳ 明朝" w:eastAsia="ＭＳ 明朝"/>
          <w:sz w:val="24"/>
        </w:rPr>
      </w:pPr>
    </w:p>
    <w:p>
      <w:pPr>
        <w:pStyle w:val="0"/>
        <w:spacing w:line="460" w:lineRule="exact"/>
        <w:rPr>
          <w:rFonts w:hint="eastAsia" w:ascii="ＭＳ 明朝" w:hAnsi="ＭＳ 明朝" w:eastAsia="ＭＳ 明朝"/>
          <w:sz w:val="24"/>
        </w:rPr>
      </w:pPr>
      <w:bookmarkStart w:id="0" w:name="_GoBack"/>
      <w:bookmarkEnd w:id="0"/>
    </w:p>
    <w:p>
      <w:pPr>
        <w:pStyle w:val="0"/>
        <w:spacing w:line="460" w:lineRule="exac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-169545</wp:posOffset>
                </wp:positionH>
                <wp:positionV relativeFrom="paragraph">
                  <wp:posOffset>118110</wp:posOffset>
                </wp:positionV>
                <wp:extent cx="6402705" cy="48050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02705" cy="480504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3000000000000007pt;mso-position-vertical-relative:text;mso-position-horizontal-relative:text;position:absolute;height:378.35pt;mso-wrap-distance-top:0pt;width:504.15pt;mso-wrap-distance-left:16pt;margin-left:-13.35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ＭＳ ゴシック" w:hAnsi="ＭＳ ゴシック" w:eastAsia="ＭＳ ゴシック"/>
          <w:sz w:val="28"/>
        </w:rPr>
      </w:pPr>
      <w:r>
        <w:rPr>
          <w:rFonts w:hint="eastAsia" w:ascii="ＭＳ ゴシック" w:hAnsi="ＭＳ ゴシック" w:eastAsia="ＭＳ ゴシック"/>
          <w:sz w:val="28"/>
        </w:rPr>
        <w:t>緊急連絡体制表</w:t>
      </w:r>
    </w:p>
    <w:p>
      <w:pPr>
        <w:pStyle w:val="0"/>
        <w:rPr>
          <w:rFonts w:hint="eastAsia" w:ascii="ＭＳ 明朝" w:hAnsi="ＭＳ 明朝" w:eastAsia="ＭＳ 明朝"/>
          <w:sz w:val="24"/>
        </w:rPr>
      </w:pPr>
    </w:p>
    <w:tbl>
      <w:tblPr>
        <w:tblStyle w:val="15"/>
        <w:tblW w:w="0" w:type="auto"/>
        <w:tblInd w:w="0" w:type="dxa"/>
        <w:tblLayout w:type="fixed"/>
        <w:tblLook w:firstRow="1" w:lastRow="0" w:firstColumn="1" w:lastColumn="0" w:noHBand="0" w:noVBand="1" w:val="04A0"/>
      </w:tblPr>
      <w:tblGrid>
        <w:gridCol w:w="2935"/>
        <w:gridCol w:w="6703"/>
      </w:tblGrid>
      <w:tr>
        <w:trPr/>
        <w:tc>
          <w:tcPr>
            <w:tcW w:w="2935" w:type="dxa"/>
            <w:vAlign w:val="top"/>
          </w:tcPr>
          <w:p>
            <w:pPr>
              <w:pStyle w:val="0"/>
              <w:rPr>
                <w:rFonts w:hint="eastAsia" w:ascii="ＭＳ 明朝" w:hAnsi="ＭＳ 明朝" w:eastAsia="ＭＳ 明朝"/>
                <w:sz w:val="28"/>
              </w:rPr>
            </w:pPr>
            <w:r>
              <w:rPr>
                <w:rFonts w:hint="eastAsia" w:ascii="ＭＳ 明朝" w:hAnsi="ＭＳ 明朝" w:eastAsia="ＭＳ 明朝"/>
                <w:sz w:val="28"/>
              </w:rPr>
              <w:t>講座責任者名</w:t>
            </w:r>
          </w:p>
        </w:tc>
        <w:tc>
          <w:tcPr>
            <w:tcW w:w="6703" w:type="dxa"/>
            <w:vAlign w:val="top"/>
          </w:tcPr>
          <w:p>
            <w:pPr>
              <w:pStyle w:val="0"/>
              <w:rPr>
                <w:rFonts w:hint="eastAsia" w:ascii="ＭＳ 明朝" w:hAnsi="ＭＳ 明朝" w:eastAsia="ＭＳ 明朝"/>
                <w:sz w:val="28"/>
              </w:rPr>
            </w:pPr>
          </w:p>
        </w:tc>
      </w:tr>
      <w:tr>
        <w:trPr/>
        <w:tc>
          <w:tcPr>
            <w:tcW w:w="2935" w:type="dxa"/>
            <w:vAlign w:val="top"/>
          </w:tcPr>
          <w:p>
            <w:pPr>
              <w:pStyle w:val="0"/>
              <w:rPr>
                <w:rFonts w:hint="eastAsia" w:ascii="ＭＳ 明朝" w:hAnsi="ＭＳ 明朝" w:eastAsia="ＭＳ 明朝"/>
                <w:sz w:val="28"/>
              </w:rPr>
            </w:pPr>
            <w:r>
              <w:rPr>
                <w:rFonts w:hint="eastAsia" w:ascii="ＭＳ 明朝" w:hAnsi="ＭＳ 明朝" w:eastAsia="ＭＳ 明朝"/>
                <w:sz w:val="28"/>
              </w:rPr>
              <w:t>連絡先</w:t>
            </w:r>
          </w:p>
        </w:tc>
        <w:tc>
          <w:tcPr>
            <w:tcW w:w="6703" w:type="dxa"/>
            <w:vAlign w:val="top"/>
          </w:tcPr>
          <w:p>
            <w:pPr>
              <w:pStyle w:val="0"/>
              <w:rPr>
                <w:rFonts w:hint="eastAsia" w:ascii="ＭＳ 明朝" w:hAnsi="ＭＳ 明朝" w:eastAsia="ＭＳ 明朝"/>
                <w:sz w:val="28"/>
              </w:rPr>
            </w:pPr>
          </w:p>
        </w:tc>
      </w:tr>
    </w:tbl>
    <w:p>
      <w:pPr>
        <w:pStyle w:val="0"/>
        <w:rPr>
          <w:rFonts w:hint="eastAsia" w:ascii="ＭＳ 明朝" w:hAnsi="ＭＳ 明朝" w:eastAsia="ＭＳ 明朝"/>
          <w:sz w:val="28"/>
        </w:rPr>
      </w:pPr>
    </w:p>
    <w:tbl>
      <w:tblPr>
        <w:tblStyle w:val="15"/>
        <w:tblW w:w="0" w:type="auto"/>
        <w:tblInd w:w="0" w:type="dxa"/>
        <w:tblLayout w:type="fixed"/>
        <w:tblLook w:firstRow="1" w:lastRow="0" w:firstColumn="1" w:lastColumn="0" w:noHBand="0" w:noVBand="1" w:val="04A0"/>
      </w:tblPr>
      <w:tblGrid>
        <w:gridCol w:w="3565"/>
        <w:gridCol w:w="6073"/>
      </w:tblGrid>
      <w:tr>
        <w:trPr/>
        <w:tc>
          <w:tcPr>
            <w:tcW w:w="3565" w:type="dxa"/>
            <w:vAlign w:val="top"/>
          </w:tcPr>
          <w:p>
            <w:pPr>
              <w:pStyle w:val="0"/>
              <w:rPr>
                <w:rFonts w:hint="eastAsia" w:ascii="ＭＳ 明朝" w:hAnsi="ＭＳ 明朝" w:eastAsia="ＭＳ 明朝"/>
                <w:sz w:val="28"/>
              </w:rPr>
            </w:pPr>
            <w:r>
              <w:rPr>
                <w:rFonts w:hint="eastAsia" w:ascii="ＭＳ 明朝" w:hAnsi="ＭＳ 明朝" w:eastAsia="ＭＳ 明朝"/>
                <w:sz w:val="28"/>
              </w:rPr>
              <w:t>医療機関</w:t>
            </w:r>
          </w:p>
        </w:tc>
        <w:tc>
          <w:tcPr>
            <w:tcW w:w="6073" w:type="dxa"/>
            <w:vAlign w:val="top"/>
          </w:tcPr>
          <w:p>
            <w:pPr>
              <w:pStyle w:val="0"/>
              <w:rPr>
                <w:rFonts w:hint="eastAsia" w:ascii="ＭＳ 明朝" w:hAnsi="ＭＳ 明朝" w:eastAsia="ＭＳ 明朝"/>
                <w:sz w:val="28"/>
              </w:rPr>
            </w:pPr>
            <w:r>
              <w:rPr>
                <w:rFonts w:hint="eastAsia" w:ascii="ＭＳ 明朝" w:hAnsi="ＭＳ 明朝" w:eastAsia="ＭＳ 明朝"/>
                <w:sz w:val="28"/>
              </w:rPr>
              <w:t>保険対応</w:t>
            </w:r>
          </w:p>
        </w:tc>
      </w:tr>
      <w:tr>
        <w:trPr/>
        <w:tc>
          <w:tcPr>
            <w:tcW w:w="3565" w:type="dxa"/>
            <w:vAlign w:val="top"/>
          </w:tcPr>
          <w:p>
            <w:pPr>
              <w:pStyle w:val="0"/>
              <w:rPr>
                <w:rFonts w:hint="eastAsia" w:ascii="ＭＳ 明朝" w:hAnsi="ＭＳ 明朝" w:eastAsia="ＭＳ 明朝"/>
                <w:sz w:val="28"/>
              </w:rPr>
            </w:pPr>
            <w:r>
              <w:rPr>
                <w:rFonts w:hint="eastAsia" w:ascii="ＭＳ 明朝" w:hAnsi="ＭＳ 明朝" w:eastAsia="ＭＳ 明朝"/>
                <w:sz w:val="28"/>
              </w:rPr>
              <w:t>各医療機関へ連絡</w:t>
            </w:r>
          </w:p>
        </w:tc>
        <w:tc>
          <w:tcPr>
            <w:tcW w:w="6073" w:type="dxa"/>
            <w:vAlign w:val="top"/>
          </w:tcPr>
          <w:p>
            <w:pPr>
              <w:pStyle w:val="0"/>
              <w:spacing w:line="460" w:lineRule="exact"/>
              <w:rPr>
                <w:rFonts w:hint="eastAsia" w:ascii="ＭＳ 明朝" w:hAnsi="ＭＳ 明朝" w:eastAsia="ＭＳ 明朝"/>
                <w:sz w:val="28"/>
              </w:rPr>
            </w:pPr>
            <w:r>
              <w:rPr>
                <w:rFonts w:hint="eastAsia" w:ascii="ＭＳ 明朝" w:hAnsi="ＭＳ 明朝" w:eastAsia="ＭＳ 明朝"/>
                <w:sz w:val="28"/>
              </w:rPr>
              <w:t>静岡県経済産業部職業能力開発課</w:t>
            </w:r>
          </w:p>
          <w:p>
            <w:pPr>
              <w:pStyle w:val="0"/>
              <w:spacing w:line="460" w:lineRule="exact"/>
              <w:rPr>
                <w:rFonts w:hint="eastAsia" w:ascii="ＭＳ 明朝" w:hAnsi="ＭＳ 明朝" w:eastAsia="ＭＳ 明朝"/>
                <w:sz w:val="28"/>
              </w:rPr>
            </w:pPr>
            <w:r>
              <w:rPr>
                <w:rFonts w:hint="eastAsia" w:ascii="ＭＳ 明朝" w:hAnsi="ＭＳ 明朝" w:eastAsia="ＭＳ 明朝"/>
                <w:sz w:val="28"/>
              </w:rPr>
              <w:t>連絡先</w:t>
            </w:r>
          </w:p>
          <w:p>
            <w:pPr>
              <w:pStyle w:val="0"/>
              <w:spacing w:line="460" w:lineRule="exact"/>
              <w:rPr>
                <w:rFonts w:hint="eastAsia" w:ascii="ＭＳ 明朝" w:hAnsi="ＭＳ 明朝" w:eastAsia="ＭＳ 明朝"/>
                <w:sz w:val="28"/>
              </w:rPr>
            </w:pPr>
            <w:r>
              <w:rPr>
                <w:rFonts w:hint="eastAsia" w:ascii="ＭＳ 明朝" w:hAnsi="ＭＳ 明朝" w:eastAsia="ＭＳ 明朝"/>
                <w:sz w:val="28"/>
              </w:rPr>
              <w:t>電話：</w:t>
            </w:r>
            <w:r>
              <w:rPr>
                <w:rFonts w:hint="eastAsia" w:ascii="ＭＳ 明朝" w:hAnsi="ＭＳ 明朝" w:eastAsia="ＭＳ 明朝"/>
                <w:sz w:val="28"/>
                <w:u w:val="single" w:color="auto"/>
              </w:rPr>
              <w:t>０５４－２２１－２８２３</w:t>
            </w:r>
          </w:p>
          <w:p>
            <w:pPr>
              <w:pStyle w:val="0"/>
              <w:spacing w:line="460" w:lineRule="exact"/>
              <w:rPr>
                <w:rFonts w:hint="eastAsia" w:ascii="ＭＳ 明朝" w:hAnsi="ＭＳ 明朝" w:eastAsia="ＭＳ 明朝"/>
                <w:sz w:val="28"/>
              </w:rPr>
            </w:pPr>
            <w:r>
              <w:rPr>
                <w:rFonts w:hint="eastAsia" w:ascii="ＭＳ 明朝" w:hAnsi="ＭＳ 明朝" w:eastAsia="ＭＳ 明朝"/>
                <w:sz w:val="28"/>
              </w:rPr>
              <w:t>（平日</w:t>
            </w:r>
            <w:r>
              <w:rPr>
                <w:rFonts w:hint="eastAsia" w:ascii="ＭＳ 明朝" w:hAnsi="ＭＳ 明朝" w:eastAsia="ＭＳ 明朝"/>
                <w:sz w:val="28"/>
              </w:rPr>
              <w:t>8:30</w:t>
            </w:r>
            <w:r>
              <w:rPr>
                <w:rFonts w:hint="eastAsia" w:ascii="ＭＳ 明朝" w:hAnsi="ＭＳ 明朝" w:eastAsia="ＭＳ 明朝"/>
                <w:sz w:val="28"/>
              </w:rPr>
              <w:t>～</w:t>
            </w:r>
            <w:r>
              <w:rPr>
                <w:rFonts w:hint="eastAsia" w:ascii="ＭＳ 明朝" w:hAnsi="ＭＳ 明朝" w:eastAsia="ＭＳ 明朝"/>
                <w:sz w:val="28"/>
              </w:rPr>
              <w:t>17:15</w:t>
            </w:r>
            <w:r>
              <w:rPr>
                <w:rFonts w:hint="eastAsia" w:ascii="ＭＳ 明朝" w:hAnsi="ＭＳ 明朝" w:eastAsia="ＭＳ 明朝"/>
                <w:sz w:val="28"/>
              </w:rPr>
              <w:t>）</w:t>
            </w:r>
          </w:p>
          <w:p>
            <w:pPr>
              <w:pStyle w:val="0"/>
              <w:spacing w:line="460" w:lineRule="exact"/>
              <w:rPr>
                <w:rFonts w:hint="eastAsia" w:ascii="ＭＳ 明朝" w:hAnsi="ＭＳ 明朝" w:eastAsia="ＭＳ 明朝"/>
                <w:sz w:val="28"/>
              </w:rPr>
            </w:pPr>
            <w:r>
              <w:rPr>
                <w:rFonts w:hint="eastAsia" w:ascii="ＭＳ 明朝" w:hAnsi="ＭＳ 明朝" w:eastAsia="ＭＳ 明朝"/>
                <w:sz w:val="28"/>
              </w:rPr>
              <w:t>メール：</w:t>
            </w:r>
            <w:r>
              <w:rPr>
                <w:rFonts w:hint="eastAsia" w:ascii="ＭＳ 明朝" w:hAnsi="ＭＳ 明朝" w:eastAsia="ＭＳ 明朝"/>
                <w:sz w:val="28"/>
                <w:u w:val="single" w:color="auto"/>
              </w:rPr>
              <w:t>taikensyokuba@pref.shizuoka.lg.jp</w:t>
            </w:r>
          </w:p>
          <w:p>
            <w:pPr>
              <w:pStyle w:val="0"/>
              <w:spacing w:line="460" w:lineRule="exact"/>
              <w:rPr>
                <w:rFonts w:hint="eastAsia" w:ascii="ＭＳ 明朝" w:hAnsi="ＭＳ 明朝" w:eastAsia="ＭＳ 明朝"/>
                <w:sz w:val="28"/>
              </w:rPr>
            </w:pPr>
            <w:r>
              <w:rPr>
                <w:rFonts w:hint="eastAsia" w:ascii="ＭＳ 明朝" w:hAnsi="ＭＳ 明朝" w:eastAsia="ＭＳ 明朝"/>
                <w:sz w:val="28"/>
              </w:rPr>
              <w:t>（時間外、土日祝日は翌開庁日）</w:t>
            </w:r>
          </w:p>
        </w:tc>
      </w:tr>
    </w:tbl>
    <w:p>
      <w:pPr>
        <w:pStyle w:val="0"/>
        <w:rPr>
          <w:rFonts w:hint="eastAsia" w:ascii="ＭＳ 明朝" w:hAnsi="ＭＳ 明朝" w:eastAsia="ＭＳ 明朝"/>
          <w:sz w:val="24"/>
        </w:rPr>
      </w:pPr>
    </w:p>
    <w:sectPr>
      <w:pgSz w:w="11906" w:h="16838"/>
      <w:pgMar w:top="1417"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石川　陽一</cp:lastModifiedBy>
  <dcterms:modified xsi:type="dcterms:W3CDTF">2025-05-12T09:50:24Z</dcterms:modified>
  <cp:revision>7</cp:revision>
</cp:coreProperties>
</file>