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</w:rPr>
        <w:t>様式第６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1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  <w:fitText w:val="3360" w:id="1"/>
              </w:rPr>
              <w:t>高圧ガス製造施設等変更届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113" w:leftChars="0" w:right="113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　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5"/>
              </w:rPr>
              <w:t>変更の種</w:t>
            </w:r>
            <w:r>
              <w:rPr>
                <w:rFonts w:hint="eastAsia"/>
                <w:color w:val="auto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　　１　×印の項は記載しないこと。</w:t>
      </w:r>
    </w:p>
    <w:p>
      <w:pPr>
        <w:pStyle w:val="0"/>
        <w:tabs>
          <w:tab w:val="left" w:leader="none" w:pos="1050"/>
        </w:tabs>
        <w:autoSpaceDE w:val="0"/>
        <w:autoSpaceDN w:val="0"/>
        <w:adjustRightInd w:val="1"/>
        <w:ind w:left="1540" w:hanging="1540" w:hangingChars="70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 xml:space="preserve"> 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２　二以上の変更の届出を同時に行う場合には、「変更の種類」の欄に一括</w:t>
      </w:r>
    </w:p>
    <w:p>
      <w:pPr>
        <w:pStyle w:val="0"/>
        <w:tabs>
          <w:tab w:val="left" w:leader="none" w:pos="1050"/>
        </w:tabs>
        <w:autoSpaceDE w:val="0"/>
        <w:autoSpaceDN w:val="0"/>
        <w:adjustRightInd w:val="1"/>
        <w:ind w:left="1620" w:leftChars="400" w:hanging="660" w:hanging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届出である旨を記載すること。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担当者所属・氏名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</w:p>
    <w:p>
      <w:pPr>
        <w:pStyle w:val="0"/>
        <w:autoSpaceDE w:val="0"/>
        <w:autoSpaceDN w:val="0"/>
        <w:adjustRightInd w:val="1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176</Words>
  <Characters>314</Characters>
  <Application>JUST Note</Application>
  <Lines>2</Lines>
  <Paragraphs>1</Paragraphs>
  <Company>Toshiba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2021-01-06T05:53:00Z</dcterms:created>
  <dcterms:modified xsi:type="dcterms:W3CDTF">2023-03-13T01:01:08Z</dcterms:modified>
  <cp:revision>3</cp:revision>
</cp:coreProperties>
</file>