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様式２－７（表面）</w:t>
      </w:r>
    </w:p>
    <w:p>
      <w:pPr>
        <w:pStyle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補装具費支給に関する意見書（標準形電動車椅子用）</w:t>
      </w:r>
    </w:p>
    <w:tbl>
      <w:tblPr>
        <w:tblStyle w:val="11"/>
        <w:tblW w:w="998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2"/>
        <w:gridCol w:w="945"/>
        <w:gridCol w:w="315"/>
        <w:gridCol w:w="1515"/>
        <w:gridCol w:w="1320"/>
        <w:gridCol w:w="44"/>
        <w:gridCol w:w="888"/>
        <w:gridCol w:w="703"/>
        <w:gridCol w:w="150"/>
        <w:gridCol w:w="2415"/>
        <w:gridCol w:w="1365"/>
      </w:tblGrid>
      <w:tr>
        <w:trPr>
          <w:trHeight w:val="215"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bookmarkStart w:id="0" w:name="_GoBack"/>
            <w:bookmarkEnd w:id="0"/>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40"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70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58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現在の居所</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□在宅　□病院　□施設　□その他（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 xml:space="preserve">     )</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pacing w:val="1"/>
                <w:w w:val="71"/>
                <w:sz w:val="22"/>
                <w:u w:val="none" w:color="auto"/>
                <w:fitText w:val="1100" w:id="1"/>
              </w:rPr>
              <w:t>在宅以外の名</w:t>
            </w:r>
            <w:r>
              <w:rPr>
                <w:rFonts w:hint="eastAsia" w:ascii="ＭＳ 明朝" w:hAnsi="ＭＳ 明朝" w:eastAsia="ＭＳ 明朝"/>
                <w:color w:val="auto"/>
                <w:spacing w:val="2"/>
                <w:w w:val="71"/>
                <w:sz w:val="22"/>
                <w:u w:val="none" w:color="auto"/>
                <w:fitText w:val="1100" w:id="1"/>
              </w:rPr>
              <w:t>称</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w:t>
            </w:r>
            <w:r>
              <w:rPr>
                <w:rFonts w:hint="eastAsia" w:ascii="ＭＳ 明朝" w:hAnsi="ＭＳ 明朝" w:eastAsia="ＭＳ 明朝"/>
                <w:color w:val="auto"/>
                <w:spacing w:val="1"/>
                <w:w w:val="78"/>
                <w:sz w:val="22"/>
                <w:u w:val="none" w:color="auto"/>
                <w:fitText w:val="1210" w:id="2"/>
              </w:rPr>
              <w:t>入居</w:t>
            </w:r>
            <w:r>
              <w:rPr>
                <w:rFonts w:hint="eastAsia" w:ascii="ＭＳ 明朝" w:hAnsi="ＭＳ 明朝" w:eastAsia="ＭＳ 明朝"/>
                <w:color w:val="auto"/>
                <w:spacing w:val="1"/>
                <w:w w:val="78"/>
                <w:sz w:val="22"/>
                <w:u w:val="none" w:color="auto"/>
                <w:fitText w:val="1210" w:id="2"/>
              </w:rPr>
              <w:t>(</w:t>
            </w:r>
            <w:r>
              <w:rPr>
                <w:rFonts w:hint="eastAsia" w:ascii="ＭＳ 明朝" w:hAnsi="ＭＳ 明朝" w:eastAsia="ＭＳ 明朝"/>
                <w:color w:val="auto"/>
                <w:spacing w:val="1"/>
                <w:w w:val="78"/>
                <w:sz w:val="22"/>
                <w:u w:val="none" w:color="auto"/>
                <w:fitText w:val="1210" w:id="2"/>
              </w:rPr>
              <w:t>予定</w:t>
            </w:r>
            <w:r>
              <w:rPr>
                <w:rFonts w:hint="eastAsia" w:ascii="ＭＳ 明朝" w:hAnsi="ＭＳ 明朝" w:eastAsia="ＭＳ 明朝"/>
                <w:color w:val="auto"/>
                <w:spacing w:val="1"/>
                <w:w w:val="78"/>
                <w:sz w:val="22"/>
                <w:u w:val="none" w:color="auto"/>
                <w:fitText w:val="1210" w:id="2"/>
              </w:rPr>
              <w:t>)</w:t>
            </w:r>
            <w:r>
              <w:rPr>
                <w:rFonts w:hint="eastAsia" w:ascii="ＭＳ 明朝" w:hAnsi="ＭＳ 明朝" w:eastAsia="ＭＳ 明朝"/>
                <w:color w:val="auto"/>
                <w:spacing w:val="1"/>
                <w:w w:val="78"/>
                <w:sz w:val="22"/>
                <w:u w:val="none" w:color="auto"/>
                <w:fitText w:val="1210" w:id="2"/>
              </w:rPr>
              <w:t>期</w:t>
            </w:r>
            <w:r>
              <w:rPr>
                <w:rFonts w:hint="eastAsia" w:ascii="ＭＳ 明朝" w:hAnsi="ＭＳ 明朝" w:eastAsia="ＭＳ 明朝"/>
                <w:color w:val="auto"/>
                <w:spacing w:val="3"/>
                <w:w w:val="78"/>
                <w:sz w:val="22"/>
                <w:u w:val="none" w:color="auto"/>
                <w:fitText w:val="1210" w:id="2"/>
              </w:rPr>
              <w:t>間</w:t>
            </w:r>
            <w:r>
              <w:rPr>
                <w:rFonts w:hint="eastAsia" w:ascii="ＭＳ 明朝" w:hAnsi="ＭＳ 明朝" w:eastAsia="ＭＳ 明朝"/>
                <w:color w:val="auto"/>
                <w:sz w:val="22"/>
                <w:u w:val="none" w:color="auto"/>
              </w:rPr>
              <w:t>：　　　　　～　　　　　　</w:t>
            </w:r>
            <w:r>
              <w:rPr>
                <w:rFonts w:hint="eastAsia" w:ascii="ＭＳ 明朝" w:hAnsi="ＭＳ 明朝" w:eastAsia="ＭＳ 明朝"/>
                <w:color w:val="auto"/>
                <w:sz w:val="22"/>
                <w:u w:val="none" w:color="auto"/>
              </w:rPr>
              <w:t>)</w:t>
            </w:r>
          </w:p>
        </w:tc>
      </w:tr>
      <w:tr>
        <w:trPr>
          <w:cantSplit/>
          <w:trHeight w:val="43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同居者の状況</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父・母・配偶者・子・兄弟・祖父母・孫・その他　　　　　　　　）</w:t>
            </w:r>
          </w:p>
        </w:tc>
      </w:tr>
      <w:tr>
        <w:trPr>
          <w:cantSplit/>
          <w:trHeight w:val="58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□先天性　□疾病　□交通　□労災　　□その他（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 xml:space="preserve">     )</w:t>
            </w:r>
          </w:p>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病名：　　　　　　　　　　　　　　　　　　　　　　　　　　　　　　</w:t>
            </w:r>
            <w:r>
              <w:rPr>
                <w:rFonts w:hint="eastAsia" w:ascii="ＭＳ 明朝" w:hAnsi="ＭＳ 明朝" w:eastAsia="ＭＳ 明朝"/>
                <w:color w:val="auto"/>
                <w:sz w:val="22"/>
                <w:u w:val="none" w:color="auto"/>
              </w:rPr>
              <w:t>)</w:t>
            </w:r>
          </w:p>
        </w:tc>
      </w:tr>
      <w:tr>
        <w:trPr>
          <w:cantSplit/>
          <w:trHeight w:val="368"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70"/>
                <w:kern w:val="0"/>
                <w:u w:val="none" w:color="auto"/>
                <w:fitText w:val="1260" w:id="3"/>
              </w:rPr>
              <w:t>発生年</w:t>
            </w:r>
            <w:r>
              <w:rPr>
                <w:rFonts w:hint="eastAsia" w:ascii="ＭＳ 明朝" w:hAnsi="ＭＳ 明朝" w:eastAsia="ＭＳ 明朝"/>
                <w:color w:val="auto"/>
                <w:spacing w:val="30"/>
                <w:kern w:val="0"/>
                <w:u w:val="none" w:color="auto"/>
                <w:fitText w:val="1260" w:id="3"/>
              </w:rPr>
              <w:t>月</w:t>
            </w:r>
          </w:p>
        </w:tc>
        <w:tc>
          <w:tcPr>
            <w:tcW w:w="46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c>
          <w:tcPr>
            <w:tcW w:w="37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kern w:val="0"/>
                <w:sz w:val="20"/>
                <w:u w:val="none" w:color="auto"/>
              </w:rPr>
            </w:pPr>
            <w:r>
              <w:rPr>
                <w:rFonts w:hint="default"/>
                <w:color w:val="auto"/>
                <w:u w:val="none" w:color="auto"/>
              </w:rPr>
              <w:drawing>
                <wp:inline>
                  <wp:extent cx="1941195" cy="99949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6"/>
                          <a:stretch>
                            <a:fillRect/>
                          </a:stretch>
                        </pic:blipFill>
                        <pic:spPr>
                          <a:xfrm>
                            <a:off x="0" y="0"/>
                            <a:ext cx="1941195" cy="999490"/>
                          </a:xfrm>
                          <a:prstGeom prst="rect">
                            <a:avLst/>
                          </a:prstGeom>
                          <a:noFill/>
                          <a:ln>
                            <a:miter/>
                          </a:ln>
                        </pic:spPr>
                      </pic:pic>
                    </a:graphicData>
                  </a:graphic>
                </wp:inline>
              </w:drawing>
            </w:r>
          </w:p>
        </w:tc>
      </w:tr>
      <w:tr>
        <w:trPr>
          <w:cantSplit/>
          <w:trHeight w:val="249" w:hRule="atLeast"/>
        </w:trPr>
        <w:tc>
          <w:tcPr>
            <w:tcW w:w="30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【身体寸法】</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座位肘頭高</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u w:val="none" w:color="auto"/>
              </w:rPr>
            </w:pPr>
          </w:p>
        </w:tc>
        <w:tc>
          <w:tcPr>
            <w:tcW w:w="37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0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身　　長</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座位下腿長</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u w:val="none" w:color="auto"/>
              </w:rPr>
            </w:pPr>
          </w:p>
        </w:tc>
        <w:tc>
          <w:tcPr>
            <w:tcW w:w="37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1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体　　重</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33"/>
                <w:kern w:val="0"/>
                <w:sz w:val="20"/>
                <w:u w:val="none" w:color="auto"/>
                <w:fitText w:val="1000" w:id="4"/>
              </w:rPr>
              <w:t>座位臀</w:t>
            </w:r>
            <w:r>
              <w:rPr>
                <w:rFonts w:hint="eastAsia" w:ascii="ＭＳ 明朝" w:hAnsi="ＭＳ 明朝" w:eastAsia="ＭＳ 明朝"/>
                <w:color w:val="auto"/>
                <w:spacing w:val="1"/>
                <w:kern w:val="0"/>
                <w:sz w:val="20"/>
                <w:u w:val="none" w:color="auto"/>
                <w:fitText w:val="1000" w:id="4"/>
              </w:rPr>
              <w:t>幅</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u w:val="none" w:color="auto"/>
              </w:rPr>
            </w:pPr>
          </w:p>
        </w:tc>
        <w:tc>
          <w:tcPr>
            <w:tcW w:w="37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座位腋下高</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　底　長</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u w:val="none" w:color="auto"/>
              </w:rPr>
            </w:pPr>
          </w:p>
        </w:tc>
        <w:tc>
          <w:tcPr>
            <w:tcW w:w="37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trHeight w:val="221" w:hRule="atLeast"/>
        </w:trPr>
        <w:tc>
          <w:tcPr>
            <w:tcW w:w="3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65" w:right="113" w:hanging="65" w:hangingChars="3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現在の身体・活動状況</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感覚障害</w:t>
            </w:r>
          </w:p>
          <w:p>
            <w:pPr>
              <w:pStyle w:val="0"/>
              <w:spacing w:line="26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16"/>
                <w:u w:val="none" w:color="auto"/>
                <w:shd w:val="clear" w:color="auto" w:fill="auto"/>
              </w:rPr>
              <w:t>（下記図示）</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腰背部（</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　なし　□　脱失　　□　重度　　□　軽度</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w:t>
            </w:r>
          </w:p>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臀部　（</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　なし　□　脱失　　□　重度　　□　軽度</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運動障害</w:t>
            </w:r>
          </w:p>
          <w:p>
            <w:pPr>
              <w:pStyle w:val="0"/>
              <w:spacing w:line="26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16"/>
                <w:u w:val="none" w:color="auto"/>
                <w:shd w:val="clear" w:color="auto" w:fill="auto"/>
              </w:rPr>
              <w:t>（下記図示）</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　なし　　□　弛緩性麻痺　□　痙性麻痺　　□　固縮　　□　不随意運動　　</w:t>
            </w:r>
          </w:p>
          <w:p>
            <w:pPr>
              <w:pStyle w:val="0"/>
              <w:widowControl w:val="1"/>
              <w:spacing w:line="280" w:lineRule="exact"/>
              <w:jc w:val="left"/>
              <w:rPr>
                <w:rFonts w:hint="eastAsia" w:ascii="ＭＳ 明朝" w:hAnsi="ＭＳ 明朝" w:eastAsia="ＭＳ 明朝"/>
                <w:color w:val="auto"/>
                <w:sz w:val="20"/>
                <w:u w:val="none" w:color="auto"/>
                <w:shd w:val="pct15" w:color="auto" w:fill="auto"/>
              </w:rPr>
            </w:pPr>
            <w:r>
              <w:rPr>
                <w:rFonts w:hint="eastAsia" w:ascii="ＭＳ 明朝" w:hAnsi="ＭＳ 明朝" w:eastAsia="ＭＳ 明朝"/>
                <w:color w:val="auto"/>
                <w:kern w:val="2"/>
                <w:sz w:val="20"/>
                <w:u w:val="none" w:color="auto"/>
                <w:shd w:val="clear" w:color="auto" w:fill="auto"/>
              </w:rPr>
              <w:t>□　振戦　　□　運動失調　　□　</w:t>
            </w:r>
            <w:r>
              <w:rPr>
                <w:rFonts w:hint="eastAsia" w:ascii="ＭＳ 明朝" w:hAnsi="ＭＳ 明朝" w:eastAsia="ＭＳ 明朝"/>
                <w:color w:val="auto"/>
                <w:sz w:val="20"/>
                <w:u w:val="none" w:color="auto"/>
                <w:shd w:val="clear" w:color="auto" w:fill="auto"/>
              </w:rPr>
              <w:t>その他（　　　　　　　　　　　　　　　　）</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褥瘡の有無</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あり　　□　現在はないが過去にできたことあり　　□　過去・現在ともなし</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臀部の状態</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異常なし　　□　皮膚の発赤、変色あり　　□　痩せており、骨の突出あり</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立ち上がる</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（つかまり・支え）にて可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起立位保持</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（つかまり・支え）にて可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歩　　行</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屋内</w:t>
            </w:r>
            <w:r>
              <w:rPr>
                <w:rFonts w:hint="eastAsia" w:ascii="ＭＳ 明朝" w:hAnsi="ＭＳ 明朝" w:eastAsia="ＭＳ 明朝"/>
                <w:color w:val="auto"/>
                <w:kern w:val="0"/>
                <w:sz w:val="20"/>
                <w:u w:val="none" w:color="auto"/>
              </w:rPr>
              <w:t>（階段・部屋間・部屋内・ベッド周囲）歩行可能　　　　　　　</w:t>
            </w:r>
            <w:r>
              <w:rPr>
                <w:rFonts w:hint="eastAsia" w:ascii="ＭＳ 明朝" w:hAnsi="ＭＳ 明朝" w:eastAsia="ＭＳ 明朝"/>
                <w:color w:val="auto"/>
                <w:sz w:val="20"/>
                <w:u w:val="none" w:color="auto"/>
              </w:rPr>
              <w:t>□　不可</w:t>
            </w:r>
          </w:p>
          <w:p>
            <w:pPr>
              <w:pStyle w:val="0"/>
              <w:widowControl w:val="1"/>
              <w:spacing w:line="280" w:lineRule="exact"/>
              <w:ind w:firstLine="200" w:firstLineChars="1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自力にて可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手すり・壁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杖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義肢・装具）</w:t>
            </w:r>
          </w:p>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shd w:val="clear" w:color="auto" w:fill="auto"/>
              </w:rPr>
              <w:t>□　屋外移動可（□</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自力にて可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杖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義肢・装具）</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1"/>
                <w:w w:val="82"/>
                <w:kern w:val="0"/>
                <w:sz w:val="20"/>
                <w:u w:val="none" w:color="auto"/>
                <w:fitText w:val="1155" w:id="5"/>
              </w:rPr>
              <w:t>車椅子への移</w:t>
            </w:r>
            <w:r>
              <w:rPr>
                <w:rFonts w:hint="eastAsia" w:ascii="ＭＳ 明朝" w:hAnsi="ＭＳ 明朝" w:eastAsia="ＭＳ 明朝"/>
                <w:color w:val="auto"/>
                <w:spacing w:val="2"/>
                <w:w w:val="82"/>
                <w:kern w:val="0"/>
                <w:sz w:val="20"/>
                <w:u w:val="none" w:color="auto"/>
                <w:fitText w:val="1155" w:id="5"/>
              </w:rPr>
              <w:t>乗</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一部介助にて可　　□　全介助</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36"/>
                <w:w w:val="52"/>
                <w:kern w:val="0"/>
                <w:sz w:val="20"/>
                <w:u w:val="none" w:color="auto"/>
                <w:shd w:val="clear" w:color="auto" w:fill="auto"/>
                <w:fitText w:val="1155" w:id="6"/>
              </w:rPr>
              <w:t>ステップの操</w:t>
            </w:r>
            <w:r>
              <w:rPr>
                <w:rFonts w:hint="eastAsia" w:ascii="ＭＳ 明朝" w:hAnsi="ＭＳ 明朝" w:eastAsia="ＭＳ 明朝"/>
                <w:color w:val="auto"/>
                <w:spacing w:val="0"/>
                <w:w w:val="52"/>
                <w:kern w:val="0"/>
                <w:sz w:val="20"/>
                <w:u w:val="none" w:color="auto"/>
                <w:shd w:val="clear" w:color="auto" w:fill="auto"/>
                <w:fitText w:val="1155" w:id="6"/>
              </w:rPr>
              <w:t>作</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20"/>
                <w:u w:val="none" w:color="auto"/>
                <w:shd w:val="clear" w:color="auto" w:fill="auto"/>
              </w:rPr>
              <w:t>□　自力にて可　　□　一部介助にて可　　□　全介助</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　　位</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支持（背部・頭部）があると可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除圧動作</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　自力にて可　　□　プッシュアップ等により可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6"/>
                <w:w w:val="91"/>
                <w:kern w:val="0"/>
                <w:sz w:val="20"/>
                <w:u w:val="none" w:color="auto"/>
                <w:fitText w:val="1155" w:id="7"/>
              </w:rPr>
              <w:t>車椅子の操</w:t>
            </w:r>
            <w:r>
              <w:rPr>
                <w:rFonts w:hint="eastAsia" w:ascii="ＭＳ 明朝" w:hAnsi="ＭＳ 明朝" w:eastAsia="ＭＳ 明朝"/>
                <w:color w:val="auto"/>
                <w:spacing w:val="3"/>
                <w:w w:val="91"/>
                <w:kern w:val="0"/>
                <w:sz w:val="20"/>
                <w:u w:val="none" w:color="auto"/>
                <w:fitText w:val="1155" w:id="7"/>
              </w:rPr>
              <w:t>作</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部分的に可　　□　不可</w:t>
            </w:r>
          </w:p>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b w:val="1"/>
                <w:color w:val="auto"/>
                <w:sz w:val="20"/>
                <w:u w:val="none" w:color="auto"/>
              </w:rPr>
              <w:t>※自力・部分的に可の場合→</w:t>
            </w:r>
            <w:r>
              <w:rPr>
                <w:rFonts w:hint="eastAsia" w:ascii="ＭＳ 明朝" w:hAnsi="ＭＳ 明朝" w:eastAsia="ＭＳ 明朝"/>
                <w:color w:val="auto"/>
                <w:sz w:val="20"/>
                <w:u w:val="none" w:color="auto"/>
              </w:rPr>
              <w:t>操作方法</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右手・左手・右足・左足</w:t>
            </w: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｛室内のみ・室外も可｝</w:t>
            </w:r>
          </w:p>
        </w:tc>
      </w:tr>
      <w:tr>
        <w:trPr>
          <w:trHeight w:val="2595"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shd w:val="clear" w:color="auto" w:fill="auto"/>
              </w:rPr>
            </w:pPr>
            <w:r>
              <w:rPr>
                <w:rFonts w:hint="eastAsia" w:ascii="ＭＳ 明朝" w:hAnsi="ＭＳ 明朝" w:eastAsia="ＭＳ 明朝"/>
                <w:color w:val="auto"/>
                <w:spacing w:val="157"/>
                <w:kern w:val="0"/>
                <w:u w:val="none" w:color="auto"/>
                <w:shd w:val="clear" w:color="auto" w:fill="auto"/>
                <w:fitText w:val="1260" w:id="8"/>
              </w:rPr>
              <w:t>現在</w:t>
            </w:r>
            <w:r>
              <w:rPr>
                <w:rFonts w:hint="eastAsia" w:ascii="ＭＳ 明朝" w:hAnsi="ＭＳ 明朝" w:eastAsia="ＭＳ 明朝"/>
                <w:color w:val="auto"/>
                <w:spacing w:val="1"/>
                <w:kern w:val="0"/>
                <w:u w:val="none" w:color="auto"/>
                <w:shd w:val="clear" w:color="auto" w:fill="auto"/>
                <w:fitText w:val="1260" w:id="8"/>
              </w:rPr>
              <w:t>の</w:t>
            </w:r>
          </w:p>
          <w:p>
            <w:pPr>
              <w:pStyle w:val="0"/>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70"/>
                <w:u w:val="none" w:color="auto"/>
                <w:shd w:val="clear" w:color="auto" w:fill="auto"/>
                <w:fitText w:val="1260" w:id="9"/>
              </w:rPr>
              <w:t>障害状</w:t>
            </w:r>
            <w:r>
              <w:rPr>
                <w:rFonts w:hint="eastAsia" w:ascii="ＭＳ 明朝" w:hAnsi="ＭＳ 明朝" w:eastAsia="ＭＳ 明朝"/>
                <w:color w:val="auto"/>
                <w:u w:val="none" w:color="auto"/>
                <w:shd w:val="clear" w:color="auto" w:fill="auto"/>
                <w:fitText w:val="1260" w:id="9"/>
              </w:rPr>
              <w:t>況</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shd w:val="clear" w:color="auto" w:fill="auto"/>
              </w:rPr>
              <w:t>（筋力、関節可動域など）</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【ＦＩＭやＢＩ等ＡＤＬ機能評価を行っている場合は、　　参考図示（関係のない部分は記入不要）</w:t>
            </w:r>
          </w:p>
          <w:p>
            <w:pPr>
              <w:pStyle w:val="0"/>
              <w:spacing w:line="280" w:lineRule="exact"/>
              <w:ind w:left="0" w:leftChars="0" w:firstLine="1890" w:firstLineChars="900"/>
              <w:rPr>
                <w:rFonts w:hint="eastAsia" w:ascii="ＭＳ 明朝" w:hAnsi="ＭＳ 明朝" w:eastAsia="ＭＳ 明朝"/>
                <w:color w:val="auto"/>
                <w:u w:val="none" w:color="auto"/>
              </w:rPr>
            </w:pPr>
            <w:r>
              <w:rPr>
                <w:rFonts w:hint="eastAsia"/>
                <w:color w:val="auto"/>
                <w:u w:val="none" w:color="auto"/>
              </w:rPr>
              <w:drawing>
                <wp:anchor simplePos="0" relativeHeight="8" behindDoc="1" locked="0" layoutInCell="1" hidden="0" allowOverlap="1">
                  <wp:simplePos x="0" y="0"/>
                  <wp:positionH relativeFrom="column">
                    <wp:posOffset>3417570</wp:posOffset>
                  </wp:positionH>
                  <wp:positionV relativeFrom="paragraph">
                    <wp:posOffset>38100</wp:posOffset>
                  </wp:positionV>
                  <wp:extent cx="1610360" cy="129857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1610360" cy="1298575"/>
                          </a:xfrm>
                          <a:prstGeom prst="rect">
                            <a:avLst/>
                          </a:prstGeom>
                          <a:noFill/>
                          <a:ln>
                            <a:miter/>
                          </a:ln>
                        </pic:spPr>
                      </pic:pic>
                    </a:graphicData>
                  </a:graphic>
                </wp:anchor>
              </w:drawing>
            </w:r>
            <w:r>
              <w:rPr>
                <w:rFonts w:hint="eastAsia" w:ascii="ＭＳ 明朝" w:hAnsi="ＭＳ 明朝" w:eastAsia="ＭＳ 明朝"/>
                <w:color w:val="auto"/>
                <w:sz w:val="18"/>
                <w:u w:val="none" w:color="auto"/>
              </w:rPr>
              <w:t>それらの情報も御記入ください。】</w:t>
            </w:r>
          </w:p>
          <w:p>
            <w:pPr>
              <w:pStyle w:val="0"/>
              <w:wordWrap w:val="0"/>
              <w:spacing w:line="280" w:lineRule="exact"/>
              <w:jc w:val="right"/>
              <w:rPr>
                <w:rFonts w:hint="eastAsia" w:ascii="ＭＳ 明朝" w:hAnsi="ＭＳ 明朝" w:eastAsia="ＭＳ 明朝"/>
                <w:color w:val="auto"/>
                <w:w w:val="90"/>
                <w:sz w:val="20"/>
                <w:u w:val="none" w:color="auto"/>
              </w:rPr>
            </w:pPr>
          </w:p>
          <w:p>
            <w:pPr>
              <w:pStyle w:val="0"/>
              <w:wordWrap w:val="0"/>
              <w:spacing w:line="280" w:lineRule="exact"/>
              <w:jc w:val="right"/>
              <w:rPr>
                <w:rFonts w:hint="eastAsia" w:ascii="ＭＳ 明朝" w:hAnsi="ＭＳ 明朝" w:eastAsia="ＭＳ 明朝"/>
                <w:color w:val="auto"/>
                <w:w w:val="90"/>
                <w:sz w:val="20"/>
                <w:u w:val="none" w:color="auto"/>
              </w:rPr>
            </w:pPr>
          </w:p>
          <w:p>
            <w:pPr>
              <w:pStyle w:val="0"/>
              <w:wordWrap w:val="0"/>
              <w:spacing w:line="280" w:lineRule="exact"/>
              <w:jc w:val="right"/>
              <w:rPr>
                <w:rFonts w:hint="eastAsia" w:ascii="ＭＳ 明朝" w:hAnsi="ＭＳ 明朝" w:eastAsia="ＭＳ 明朝"/>
                <w:color w:val="auto"/>
                <w:w w:val="90"/>
                <w:sz w:val="20"/>
                <w:u w:val="none" w:color="auto"/>
              </w:rPr>
            </w:pPr>
          </w:p>
          <w:p>
            <w:pPr>
              <w:pStyle w:val="0"/>
              <w:wordWrap w:val="0"/>
              <w:spacing w:line="280" w:lineRule="exact"/>
              <w:jc w:val="right"/>
              <w:rPr>
                <w:rFonts w:hint="eastAsia" w:ascii="ＭＳ 明朝" w:hAnsi="ＭＳ 明朝" w:eastAsia="ＭＳ 明朝"/>
                <w:color w:val="auto"/>
                <w:w w:val="90"/>
                <w:sz w:val="20"/>
                <w:u w:val="none" w:color="auto"/>
              </w:rPr>
            </w:pPr>
            <w:r>
              <w:rPr>
                <w:rFonts w:hint="eastAsia" w:ascii="ＭＳ 明朝" w:hAnsi="ＭＳ 明朝" w:eastAsia="ＭＳ 明朝"/>
                <w:color w:val="auto"/>
                <w:u w:val="none" w:color="auto"/>
              </w:rPr>
              <w:t>　</w:t>
            </w:r>
          </w:p>
          <w:p>
            <w:pPr>
              <w:pStyle w:val="0"/>
              <w:wordWrap w:val="0"/>
              <w:spacing w:line="280" w:lineRule="exact"/>
              <w:jc w:val="right"/>
              <w:rPr>
                <w:rFonts w:hint="eastAsia" w:ascii="ＭＳ 明朝" w:hAnsi="ＭＳ 明朝" w:eastAsia="ＭＳ 明朝"/>
                <w:color w:val="auto"/>
                <w:w w:val="90"/>
                <w:sz w:val="20"/>
                <w:u w:val="none" w:color="auto"/>
              </w:rPr>
            </w:pPr>
          </w:p>
          <w:p>
            <w:pPr>
              <w:pStyle w:val="0"/>
              <w:wordWrap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u w:val="none" w:color="auto"/>
              </w:rPr>
            </w:pPr>
            <w:r>
              <w:rPr>
                <w:rFonts w:hint="eastAsia"/>
                <w:color w:val="auto"/>
                <w:u w:val="none" w:color="auto"/>
              </w:rPr>
              <mc:AlternateContent>
                <mc:Choice Requires="wps">
                  <w:drawing>
                    <wp:anchor simplePos="0" relativeHeight="5" behindDoc="0" locked="0" layoutInCell="1" hidden="0" allowOverlap="1">
                      <wp:simplePos x="0" y="0"/>
                      <wp:positionH relativeFrom="column">
                        <wp:posOffset>3067050</wp:posOffset>
                      </wp:positionH>
                      <wp:positionV relativeFrom="paragraph">
                        <wp:posOffset>26035</wp:posOffset>
                      </wp:positionV>
                      <wp:extent cx="289560" cy="1250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89560" cy="125095"/>
                              </a:xfrm>
                              <a:prstGeom prst="rect">
                                <a:avLst/>
                              </a:prstGeom>
                              <a:solidFill>
                                <a:srgbClr val="000000"/>
                              </a:solidFill>
                              <a:ln w="9525">
                                <a:solidFill>
                                  <a:sysClr val="windowText" lastClr="000000"/>
                                </a:solidFill>
                                <a:miter/>
                              </a:ln>
                            </wps:spPr>
                            <wps:bodyPr/>
                          </wps:wsp>
                        </a:graphicData>
                      </a:graphic>
                    </wp:anchor>
                  </w:drawing>
                </mc:Choice>
                <mc:Fallback>
                  <w:pict>
                    <v:rect id="オブジェクト 0" style="margin-top:2.04pt;mso-position-vertical-relative:text;mso-position-horizontal-relative:text;position:absolute;height:9.85pt;width:22.8pt;margin-left:241.5pt;z-index:5;" o:spid="_x0000_s1028" o:allowincell="t" o:allowoverlap="t" filled="t" fillcolor="#000000" stroked="t" strokecolor="#000000" strokeweight="0.75pt" o:spt="1">
                      <v:fill/>
                      <v:stroke filltype="solid"/>
                      <v:textbox style="layout-flow:horizontal;"/>
                      <v:imagedata o:title=""/>
                      <w10:wrap type="none" anchorx="text" anchory="text"/>
                    </v:rect>
                  </w:pict>
                </mc:Fallback>
              </mc:AlternateContent>
            </w:r>
            <w:r>
              <w:rPr>
                <w:rFonts w:hint="eastAsia"/>
                <w:color w:val="auto"/>
                <w:u w:val="none" w:color="auto"/>
              </w:rPr>
              <mc:AlternateContent>
                <mc:Choice Requires="wps">
                  <w:drawing>
                    <wp:anchor simplePos="0" relativeHeight="6" behindDoc="0" locked="0" layoutInCell="1" hidden="0" allowOverlap="1">
                      <wp:simplePos x="0" y="0"/>
                      <wp:positionH relativeFrom="column">
                        <wp:posOffset>3724910</wp:posOffset>
                      </wp:positionH>
                      <wp:positionV relativeFrom="paragraph">
                        <wp:posOffset>27940</wp:posOffset>
                      </wp:positionV>
                      <wp:extent cx="287655" cy="12319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287655" cy="123190"/>
                              </a:xfrm>
                              <a:prstGeom prst="rect">
                                <a:avLst/>
                              </a:prstGeom>
                              <a:pattFill prst="dkUpDiag">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2.2000000000000002pt;mso-position-vertical-relative:text;mso-position-horizontal-relative:text;position:absolute;height:9.69pt;width:22.65pt;margin-left:293.3pt;z-index:6;" o:spid="_x0000_s1029" o:allowincell="t" o:allowoverlap="t" filled="t" fillcolor="#000000" stroked="t" strokecolor="#000000" strokeweight="0.75pt" o:spt="1">
                      <v:fill type="pattern" color2="#ffffff" r:id="rId8"/>
                      <v:stroke filltype="solid"/>
                      <v:textbox style="layout-flow:horizontal;"/>
                      <v:imagedata o:title=""/>
                      <w10:wrap type="none" anchorx="text" anchory="text"/>
                    </v:rect>
                  </w:pict>
                </mc:Fallback>
              </mc:AlternateContent>
            </w:r>
            <w:r>
              <w:rPr>
                <w:rFonts w:hint="eastAsia"/>
                <w:color w:val="auto"/>
                <w:u w:val="none" w:color="auto"/>
              </w:rPr>
              <mc:AlternateContent>
                <mc:Choice Requires="wps">
                  <w:drawing>
                    <wp:anchor simplePos="0" relativeHeight="7" behindDoc="0" locked="0" layoutInCell="1" hidden="0" allowOverlap="1">
                      <wp:simplePos x="0" y="0"/>
                      <wp:positionH relativeFrom="column">
                        <wp:posOffset>4495800</wp:posOffset>
                      </wp:positionH>
                      <wp:positionV relativeFrom="paragraph">
                        <wp:posOffset>27940</wp:posOffset>
                      </wp:positionV>
                      <wp:extent cx="289560" cy="1250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89560" cy="125095"/>
                              </a:xfrm>
                              <a:prstGeom prst="rect">
                                <a:avLst/>
                              </a:prstGeom>
                              <a:pattFill prst="dkHorz">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2.2000000000000002pt;mso-position-vertical-relative:text;mso-position-horizontal-relative:text;position:absolute;height:9.85pt;width:22.8pt;margin-left:354pt;z-index:7;" o:spid="_x0000_s1030" o:allowincell="t" o:allowoverlap="t" filled="t" fillcolor="#000000" stroked="t" strokecolor="#000000" strokeweight="0.75pt" o:spt="1">
                      <v:fill type="pattern" color2="#ffffff" r:id="rId9"/>
                      <v:stroke filltype="solid"/>
                      <v:textbox style="layout-flow:horizontal;"/>
                      <v:imagedata o:title=""/>
                      <w10:wrap type="none" anchorx="text" anchory="text"/>
                    </v:rect>
                  </w:pict>
                </mc:Fallback>
              </mc:AlternateContent>
            </w:r>
            <w:r>
              <w:rPr>
                <w:rFonts w:hint="eastAsia" w:ascii="ＭＳ 明朝" w:hAnsi="ＭＳ 明朝" w:eastAsia="ＭＳ 明朝"/>
                <w:color w:val="auto"/>
                <w:sz w:val="16"/>
                <w:u w:val="none" w:color="auto"/>
              </w:rPr>
              <w:t>×　変形　　　　切離断　　　</w:t>
            </w:r>
            <w:r>
              <w:rPr>
                <w:rFonts w:hint="eastAsia" w:ascii="ＭＳ 明朝" w:hAnsi="ＭＳ 明朝" w:eastAsia="ＭＳ 明朝"/>
                <w:color w:val="auto"/>
                <w:sz w:val="16"/>
                <w:u w:val="none" w:color="auto"/>
              </w:rPr>
              <w:t xml:space="preserve"> </w:t>
            </w:r>
            <w:r>
              <w:rPr>
                <w:rFonts w:hint="eastAsia" w:ascii="ＭＳ 明朝" w:hAnsi="ＭＳ 明朝" w:eastAsia="ＭＳ 明朝"/>
                <w:color w:val="auto"/>
                <w:sz w:val="16"/>
                <w:u w:val="none" w:color="auto"/>
              </w:rPr>
              <w:t>感覚障害　　　</w:t>
            </w:r>
            <w:r>
              <w:rPr>
                <w:rFonts w:hint="eastAsia" w:ascii="ＭＳ 明朝" w:hAnsi="ＭＳ 明朝" w:eastAsia="ＭＳ 明朝"/>
                <w:color w:val="auto"/>
                <w:sz w:val="16"/>
                <w:u w:val="none" w:color="auto"/>
              </w:rPr>
              <w:t xml:space="preserve"> </w:t>
            </w:r>
            <w:r>
              <w:rPr>
                <w:rFonts w:hint="eastAsia" w:ascii="ＭＳ 明朝" w:hAnsi="ＭＳ 明朝" w:eastAsia="ＭＳ 明朝"/>
                <w:color w:val="auto"/>
                <w:sz w:val="16"/>
                <w:u w:val="none" w:color="auto"/>
              </w:rPr>
              <w:t>運動障害</w:t>
            </w:r>
          </w:p>
        </w:tc>
      </w:tr>
      <w:tr>
        <w:trPr>
          <w:trHeight w:val="1430"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157"/>
                <w:u w:val="none" w:color="auto"/>
                <w:fitText w:val="1260" w:id="10"/>
              </w:rPr>
              <w:t>使用</w:t>
            </w:r>
            <w:r>
              <w:rPr>
                <w:rFonts w:hint="eastAsia" w:ascii="ＭＳ 明朝" w:hAnsi="ＭＳ 明朝" w:eastAsia="ＭＳ 明朝"/>
                <w:color w:val="auto"/>
                <w:spacing w:val="1"/>
                <w:u w:val="none" w:color="auto"/>
                <w:fitText w:val="1260" w:id="10"/>
              </w:rPr>
              <w:t>中</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157"/>
                <w:u w:val="none" w:color="auto"/>
                <w:fitText w:val="1260" w:id="11"/>
              </w:rPr>
              <w:t>補装</w:t>
            </w:r>
            <w:r>
              <w:rPr>
                <w:rFonts w:hint="eastAsia" w:ascii="ＭＳ 明朝" w:hAnsi="ＭＳ 明朝" w:eastAsia="ＭＳ 明朝"/>
                <w:color w:val="auto"/>
                <w:spacing w:val="1"/>
                <w:u w:val="none" w:color="auto"/>
                <w:fitText w:val="1260" w:id="11"/>
              </w:rPr>
              <w:t>具</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157"/>
                <w:u w:val="none" w:color="auto"/>
                <w:fitText w:val="1260" w:id="12"/>
              </w:rPr>
              <w:t>の状</w:t>
            </w:r>
            <w:r>
              <w:rPr>
                <w:rFonts w:hint="eastAsia" w:ascii="ＭＳ 明朝" w:hAnsi="ＭＳ 明朝" w:eastAsia="ＭＳ 明朝"/>
                <w:color w:val="auto"/>
                <w:spacing w:val="1"/>
                <w:u w:val="none" w:color="auto"/>
                <w:fitText w:val="1260" w:id="12"/>
              </w:rPr>
              <w:t>況</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shd w:val="clear" w:color="auto" w:fill="auto"/>
              </w:rPr>
              <w:t>】</w:t>
            </w:r>
          </w:p>
        </w:tc>
      </w:tr>
      <w:tr>
        <w:trPr>
          <w:trHeight w:val="1020"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z w:val="20"/>
                <w:highlight w:val="none"/>
                <w:u w:val="none" w:color="auto"/>
              </w:rPr>
              <w:t>処方補装具の使用効果見込</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sz w:val="18"/>
                <w:highlight w:val="none"/>
                <w:u w:val="none" w:color="auto"/>
              </w:rPr>
              <w:t>【処方補装具を使用することで可能となる動作等を具体的に御記入ください。】</w:t>
            </w:r>
          </w:p>
        </w:tc>
      </w:tr>
    </w:tbl>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裏面に続く</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様式２－７（裏面）</w:t>
      </w:r>
    </w:p>
    <w:tbl>
      <w:tblPr>
        <w:tblStyle w:val="11"/>
        <w:tblpPr w:leftFromText="142" w:rightFromText="142" w:topFromText="0" w:bottomFromText="0" w:vertAnchor="text" w:horzAnchor="text" w:tblpX="104" w:tblpY="70"/>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64"/>
        <w:gridCol w:w="565"/>
        <w:gridCol w:w="575"/>
        <w:gridCol w:w="28"/>
        <w:gridCol w:w="585"/>
        <w:gridCol w:w="6835"/>
      </w:tblGrid>
      <w:tr>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製作区分</w:t>
            </w:r>
          </w:p>
        </w:tc>
        <w:tc>
          <w:tcPr>
            <w:tcW w:w="858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□新規　　□再製作　　□修理　　</w:t>
            </w:r>
          </w:p>
        </w:tc>
      </w:tr>
      <w:tr>
        <w:trPr>
          <w:trHeight w:val="35"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基本価格</w:t>
            </w: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身体部位</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□標準（上肢・体幹部・骨盤大腿部・下肢・足部）　　□頭頚部</w:t>
            </w:r>
          </w:p>
        </w:tc>
      </w:tr>
      <w:tr>
        <w:trPr>
          <w:trHeight w:val="336"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本体価格</w:t>
            </w: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名称・区分</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□低速用</w:t>
            </w:r>
            <w:r>
              <w:rPr>
                <w:rFonts w:hint="eastAsia" w:ascii="ＭＳ 明朝" w:hAnsi="ＭＳ 明朝" w:eastAsia="ＭＳ 明朝"/>
                <w:color w:val="auto"/>
                <w:sz w:val="18"/>
                <w:highlight w:val="none"/>
                <w:u w:val="none" w:color="auto"/>
              </w:rPr>
              <w:t>4.5</w:t>
            </w:r>
            <w:r>
              <w:rPr>
                <w:rFonts w:hint="eastAsia" w:ascii="ＭＳ 明朝" w:hAnsi="ＭＳ 明朝" w:eastAsia="ＭＳ 明朝"/>
                <w:color w:val="auto"/>
                <w:sz w:val="18"/>
                <w:highlight w:val="none"/>
                <w:u w:val="none" w:color="auto"/>
              </w:rPr>
              <w:t>ｋｍ</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以下　□中速用６</w:t>
            </w:r>
            <w:r>
              <w:rPr>
                <w:rFonts w:hint="eastAsia" w:ascii="ＭＳ 明朝" w:hAnsi="ＭＳ 明朝" w:eastAsia="ＭＳ 明朝"/>
                <w:color w:val="auto"/>
                <w:sz w:val="18"/>
                <w:highlight w:val="none"/>
                <w:u w:val="none" w:color="auto"/>
              </w:rPr>
              <w:t>km/</w:t>
            </w:r>
            <w:r>
              <w:rPr>
                <w:rFonts w:hint="eastAsia" w:ascii="ＭＳ 明朝" w:hAnsi="ＭＳ 明朝" w:eastAsia="ＭＳ 明朝"/>
                <w:color w:val="auto"/>
                <w:sz w:val="18"/>
                <w:highlight w:val="none"/>
                <w:u w:val="none" w:color="auto"/>
              </w:rPr>
              <w:t>以下</w:t>
            </w:r>
          </w:p>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w w:val="80"/>
                <w:sz w:val="18"/>
                <w:highlight w:val="none"/>
                <w:u w:val="none" w:color="auto"/>
              </w:rPr>
              <w:t>□モジュラー式（商品名　　　　　　）　□オーダーメイド式　□レディメイド式（商品名　　　　　　）</w:t>
            </w:r>
          </w:p>
        </w:tc>
      </w:tr>
      <w:tr>
        <w:trPr>
          <w:trHeight w:val="336"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機構加算</w:t>
            </w:r>
          </w:p>
        </w:tc>
        <w:tc>
          <w:tcPr>
            <w:tcW w:w="858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□手動リクライニング機構　□電動リクライニング機構　　□電動ティルト機構</w:t>
            </w:r>
          </w:p>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□電動ティルト・リクライニング機構　　□電動リフト機構</w:t>
            </w:r>
          </w:p>
        </w:tc>
      </w:tr>
      <w:tr>
        <w:trPr>
          <w:trHeight w:val="35" w:hRule="atLeast"/>
        </w:trPr>
        <w:tc>
          <w:tcPr>
            <w:tcW w:w="14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45"/>
                <w:w w:val="75"/>
                <w:sz w:val="18"/>
                <w:highlight w:val="none"/>
                <w:u w:val="none" w:color="auto"/>
                <w:fitText w:val="1260" w:id="13"/>
              </w:rPr>
              <w:t>構造部品加</w:t>
            </w:r>
            <w:r>
              <w:rPr>
                <w:rFonts w:hint="eastAsia" w:ascii="ＭＳ 明朝" w:hAnsi="ＭＳ 明朝" w:eastAsia="ＭＳ 明朝"/>
                <w:color w:val="auto"/>
                <w:spacing w:val="2"/>
                <w:w w:val="75"/>
                <w:sz w:val="18"/>
                <w:highlight w:val="none"/>
                <w:u w:val="none" w:color="auto"/>
                <w:fitText w:val="1260" w:id="13"/>
              </w:rPr>
              <w:t>算</w:t>
            </w: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操作ボックス</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□操作ボックス（標準）</w:t>
            </w:r>
          </w:p>
        </w:tc>
      </w:tr>
      <w:tr>
        <w:trPr>
          <w:trHeight w:val="93"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操作レバー</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□感度調整ジョイスティック（標準）　□ばね圧変更</w:t>
            </w:r>
          </w:p>
        </w:tc>
      </w:tr>
      <w:tr>
        <w:trPr>
          <w:trHeight w:val="17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スイッチ</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□標準スイッチ（標準）　□スイッチ延長</w:t>
            </w:r>
          </w:p>
        </w:tc>
      </w:tr>
      <w:tr>
        <w:trPr>
          <w:trHeight w:val="257"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バッテリ</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標準形　□シールドバッテリ（標準）　　□リチウムイオンバッテリ</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基本構造</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□後方大車輪（標準）　</w:t>
            </w:r>
          </w:p>
        </w:tc>
      </w:tr>
      <w:tr>
        <w:trPr>
          <w:trHeight w:val="7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シート</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□板張り式（標準）　□スリング式　　□張り調整式　　□奥行調整構造</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バック</w:t>
            </w:r>
          </w:p>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サポート</w:t>
            </w:r>
          </w:p>
        </w:tc>
        <w:tc>
          <w:tcPr>
            <w:tcW w:w="6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6"/>
                <w:highlight w:val="none"/>
                <w:u w:val="none" w:color="auto"/>
              </w:rPr>
              <w:t>名称</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□スリング式（標準）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□張り調整式　　</w:t>
            </w:r>
          </w:p>
        </w:tc>
      </w:tr>
      <w:tr>
        <w:trPr>
          <w:trHeight w:val="32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4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□ワイドフレーム　□</w:t>
            </w:r>
            <w:r>
              <w:rPr>
                <w:rFonts w:hint="eastAsia" w:ascii="ＭＳ 明朝" w:hAnsi="ＭＳ 明朝" w:eastAsia="ＭＳ 明朝"/>
                <w:color w:val="auto"/>
                <w:spacing w:val="16"/>
                <w:w w:val="88"/>
                <w:sz w:val="18"/>
                <w:highlight w:val="none"/>
                <w:u w:val="none" w:color="auto"/>
                <w:fitText w:val="1680" w:id="14"/>
              </w:rPr>
              <w:t>バックサポート延</w:t>
            </w:r>
            <w:r>
              <w:rPr>
                <w:rFonts w:hint="eastAsia" w:ascii="ＭＳ 明朝" w:hAnsi="ＭＳ 明朝" w:eastAsia="ＭＳ 明朝"/>
                <w:color w:val="auto"/>
                <w:spacing w:val="3"/>
                <w:w w:val="88"/>
                <w:sz w:val="18"/>
                <w:highlight w:val="none"/>
                <w:u w:val="none" w:color="auto"/>
                <w:fitText w:val="1680" w:id="14"/>
              </w:rPr>
              <w:t>長</w:t>
            </w:r>
            <w:r>
              <w:rPr>
                <w:rFonts w:hint="eastAsia" w:ascii="ＭＳ 明朝" w:hAnsi="ＭＳ 明朝" w:eastAsia="ＭＳ 明朝"/>
                <w:color w:val="auto"/>
                <w:sz w:val="18"/>
                <w:highlight w:val="none"/>
                <w:u w:val="none" w:color="auto"/>
              </w:rPr>
              <w:t>　□高さ調整構造　　</w:t>
            </w:r>
          </w:p>
          <w:p>
            <w:pPr>
              <w:pStyle w:val="0"/>
              <w:snapToGrid w:val="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□背座角度調整構造　□背折れ構造</w:t>
            </w:r>
          </w:p>
        </w:tc>
      </w:tr>
      <w:tr>
        <w:trPr>
          <w:trHeight w:val="8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フット・レッグ</w:t>
            </w:r>
          </w:p>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サポート（片側）</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□固定式（標準）　　□挙上式　　　□着脱式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□開閉着脱式</w:t>
            </w:r>
          </w:p>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□挙上・開閉着脱式　□レッグベルト（全面張り）</w:t>
            </w:r>
          </w:p>
        </w:tc>
      </w:tr>
      <w:tr>
        <w:trPr>
          <w:trHeight w:val="171"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68"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フット</w:t>
            </w:r>
          </w:p>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サポート</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6"/>
                <w:highlight w:val="none"/>
                <w:u w:val="none" w:color="auto"/>
              </w:rPr>
              <w:t>名称</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□セパレート式（標準）　□セパレート式（二重折込式）</w:t>
            </w:r>
          </w:p>
        </w:tc>
      </w:tr>
      <w:tr>
        <w:trPr>
          <w:trHeight w:val="32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68"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□前後調整構造　□角度調整構造　□左右調整構造　　□金属製フットサポート</w:t>
            </w:r>
          </w:p>
        </w:tc>
      </w:tr>
      <w:tr>
        <w:trPr>
          <w:trHeight w:val="49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68"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アーム</w:t>
            </w:r>
          </w:p>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サポート</w:t>
            </w:r>
          </w:p>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（片側）</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6"/>
                <w:highlight w:val="none"/>
                <w:u w:val="none" w:color="auto"/>
              </w:rPr>
              <w:t>名称</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□フレーム一体型　（□固定式（標準）　□跳ね上げ式　□着脱式）</w:t>
            </w:r>
          </w:p>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□独立型　　　　　（□固定式（標準）　□跳ね上げ式　□着脱式）</w:t>
            </w:r>
          </w:p>
        </w:tc>
      </w:tr>
      <w:tr>
        <w:trPr>
          <w:trHeight w:val="32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68"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□高さ調整構造　□角度調整構造　□アームサポート幅広　□</w:t>
            </w:r>
            <w:r>
              <w:rPr>
                <w:rFonts w:hint="eastAsia" w:ascii="ＭＳ 明朝" w:hAnsi="ＭＳ 明朝" w:eastAsia="ＭＳ 明朝"/>
                <w:color w:val="auto"/>
                <w:spacing w:val="1"/>
                <w:w w:val="88"/>
                <w:sz w:val="18"/>
                <w:highlight w:val="none"/>
                <w:u w:val="none" w:color="auto"/>
                <w:fitText w:val="1440" w:id="15"/>
              </w:rPr>
              <w:t>アームサポート延</w:t>
            </w:r>
            <w:r>
              <w:rPr>
                <w:rFonts w:hint="eastAsia" w:ascii="ＭＳ 明朝" w:hAnsi="ＭＳ 明朝" w:eastAsia="ＭＳ 明朝"/>
                <w:color w:val="auto"/>
                <w:spacing w:val="3"/>
                <w:w w:val="88"/>
                <w:sz w:val="18"/>
                <w:highlight w:val="none"/>
                <w:u w:val="none" w:color="auto"/>
                <w:fitText w:val="1440" w:id="15"/>
              </w:rPr>
              <w:t>長</w:t>
            </w:r>
          </w:p>
        </w:tc>
      </w:tr>
      <w:tr>
        <w:trPr>
          <w:trHeight w:val="8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ブレーキ</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□電動又は電磁ブレーキ（標準）</w:t>
            </w:r>
          </w:p>
        </w:tc>
      </w:tr>
      <w:tr>
        <w:trPr>
          <w:trHeight w:val="8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タイヤ</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□エア（標準）　　□ノーパンク</w:t>
            </w:r>
          </w:p>
        </w:tc>
      </w:tr>
      <w:tr>
        <w:trPr>
          <w:trHeight w:val="8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キャスタ</w:t>
            </w:r>
          </w:p>
        </w:tc>
        <w:tc>
          <w:tcPr>
            <w:tcW w:w="68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□エア（標準）　　□ノーパンク</w:t>
            </w:r>
          </w:p>
        </w:tc>
      </w:tr>
      <w:tr>
        <w:trPr>
          <w:trHeight w:val="2754"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付属品</w:t>
            </w:r>
          </w:p>
        </w:tc>
        <w:tc>
          <w:tcPr>
            <w:tcW w:w="858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□パワーステアリング　　□クライマーセット　□手動スイングアーム　</w:t>
            </w:r>
          </w:p>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□チンコントロール一式（□電動　□手動）</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□簡易</w:t>
            </w:r>
            <w:r>
              <w:rPr>
                <w:rFonts w:hint="eastAsia" w:ascii="ＭＳ 明朝" w:hAnsi="ＭＳ 明朝" w:eastAsia="ＭＳ 明朝"/>
                <w:color w:val="auto"/>
                <w:sz w:val="18"/>
                <w:highlight w:val="none"/>
                <w:u w:val="none" w:color="auto"/>
              </w:rPr>
              <w:t>1</w:t>
            </w:r>
            <w:r>
              <w:rPr>
                <w:rFonts w:hint="eastAsia" w:ascii="ＭＳ 明朝" w:hAnsi="ＭＳ 明朝" w:eastAsia="ＭＳ 明朝"/>
                <w:color w:val="auto"/>
                <w:sz w:val="18"/>
                <w:highlight w:val="none"/>
                <w:u w:val="none" w:color="auto"/>
              </w:rPr>
              <w:t>入力</w:t>
            </w:r>
          </w:p>
          <w:p>
            <w:pPr>
              <w:pStyle w:val="0"/>
              <w:spacing w:line="280" w:lineRule="exact"/>
              <w:rPr>
                <w:rFonts w:hint="eastAsia" w:ascii="ＭＳ 明朝" w:hAnsi="ＭＳ 明朝" w:eastAsia="ＭＳ 明朝"/>
                <w:color w:val="auto"/>
                <w:sz w:val="16"/>
                <w:highlight w:val="none"/>
                <w:u w:val="none" w:color="auto"/>
              </w:rPr>
            </w:pPr>
            <w:r>
              <w:rPr>
                <w:rFonts w:hint="eastAsia"/>
                <w:color w:val="auto"/>
                <w:highlight w:val="none"/>
                <w:u w:val="none" w:color="auto"/>
              </w:rPr>
              <mc:AlternateContent>
                <mc:Choice Requires="wps">
                  <w:drawing>
                    <wp:anchor distT="0" distB="0" distL="203200" distR="203200" simplePos="0" relativeHeight="3" behindDoc="0" locked="0" layoutInCell="1" hidden="0" allowOverlap="1">
                      <wp:simplePos x="0" y="0"/>
                      <wp:positionH relativeFrom="column">
                        <wp:posOffset>1292225</wp:posOffset>
                      </wp:positionH>
                      <wp:positionV relativeFrom="paragraph">
                        <wp:posOffset>8890</wp:posOffset>
                      </wp:positionV>
                      <wp:extent cx="38100" cy="3492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38100" cy="349250"/>
                              </a:xfrm>
                              <a:prstGeom prst="leftBracket">
                                <a:avLst>
                                  <a:gd name="adj" fmla="val 76401"/>
                                </a:avLst>
                              </a:prstGeom>
                              <a:noFill/>
                              <a:ln w="9525" cap="flat">
                                <a:solidFill>
                                  <a:srgbClr val="000000"/>
                                </a:solidFill>
                                <a:prstDash val="soli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0.7pt;mso-position-vertical-relative:text;mso-position-horizontal-relative:text;position:absolute;height:27.5pt;mso-wrap-distance-top:0pt;width:3pt;mso-wrap-distance-left:16pt;margin-left:101.75pt;z-index:3;" o:spid="_x0000_s1031" o:allowincell="t" o:allowoverlap="t" filled="f" stroked="t" strokecolor="#000000" strokeweight="0.75pt" o:spt="85" type="#_x0000_t85" adj="10800">
                      <v:fill/>
                      <v:stroke endcap="flat" dashstyle="solid" filltype="solid"/>
                      <v:textbox style="layout-flow:horizontal;"/>
                      <v:imagedata o:title=""/>
                      <w10:wrap type="none" anchorx="text" anchory="text"/>
                    </v:shape>
                  </w:pict>
                </mc:Fallback>
              </mc:AlternateContent>
            </w:r>
            <w:r>
              <w:rPr>
                <w:rFonts w:hint="eastAsia"/>
                <w:color w:val="auto"/>
                <w:highlight w:val="none"/>
                <w:u w:val="none" w:color="auto"/>
              </w:rPr>
              <mc:AlternateContent>
                <mc:Choice Requires="wps">
                  <w:drawing>
                    <wp:anchor distT="0" distB="0" distL="203200" distR="203200" simplePos="0" relativeHeight="4" behindDoc="0" locked="0" layoutInCell="1" hidden="0" allowOverlap="1">
                      <wp:simplePos x="0" y="0"/>
                      <wp:positionH relativeFrom="column">
                        <wp:posOffset>5227320</wp:posOffset>
                      </wp:positionH>
                      <wp:positionV relativeFrom="paragraph">
                        <wp:posOffset>8890</wp:posOffset>
                      </wp:positionV>
                      <wp:extent cx="75565" cy="40386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75565" cy="403860"/>
                              </a:xfrm>
                              <a:prstGeom prst="rightBracket">
                                <a:avLst>
                                  <a:gd name="adj" fmla="val 44532"/>
                                </a:avLst>
                              </a:prstGeom>
                              <a:noFill/>
                              <a:ln w="9525" cap="flat">
                                <a:solidFill>
                                  <a:srgbClr val="000000"/>
                                </a:solidFill>
                                <a:prstDash val="soli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16pt;mso-wrap-distance-bottom:0pt;margin-top:0.7pt;mso-position-vertical-relative:text;mso-position-horizontal-relative:text;position:absolute;height:31.8pt;mso-wrap-distance-top:0pt;width:5.95pt;mso-wrap-distance-left:16pt;margin-left:411.6pt;z-index:4;" o:spid="_x0000_s1032" o:allowincell="t" o:allowoverlap="t" filled="f" stroked="t" strokecolor="#000000" strokeweight="0.75pt" o:spt="86" type="#_x0000_t86" adj="9619">
                      <v:fill/>
                      <v:strok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auto"/>
                <w:sz w:val="18"/>
                <w:highlight w:val="none"/>
                <w:u w:val="none" w:color="auto"/>
              </w:rPr>
              <w:t>□多様入力コントローラ</w:t>
            </w:r>
            <w:r>
              <w:rPr>
                <w:rFonts w:hint="eastAsia" w:ascii="ＭＳ 明朝" w:hAnsi="ＭＳ 明朝" w:eastAsia="ＭＳ 明朝"/>
                <w:color w:val="auto"/>
                <w:sz w:val="16"/>
                <w:highlight w:val="none"/>
                <w:u w:val="none" w:color="auto"/>
              </w:rPr>
              <w:t>　□非常停止スイッチボックス　　　□</w:t>
            </w:r>
            <w:r>
              <w:rPr>
                <w:rFonts w:hint="eastAsia" w:ascii="ＭＳ 明朝" w:hAnsi="ＭＳ 明朝" w:eastAsia="ＭＳ 明朝"/>
                <w:color w:val="auto"/>
                <w:sz w:val="16"/>
                <w:highlight w:val="none"/>
                <w:u w:val="none" w:color="auto"/>
              </w:rPr>
              <w:t>4</w:t>
            </w:r>
            <w:r>
              <w:rPr>
                <w:rFonts w:hint="eastAsia" w:ascii="ＭＳ 明朝" w:hAnsi="ＭＳ 明朝" w:eastAsia="ＭＳ 明朝"/>
                <w:color w:val="auto"/>
                <w:sz w:val="16"/>
                <w:highlight w:val="none"/>
                <w:u w:val="none" w:color="auto"/>
              </w:rPr>
              <w:t>方向スイッチボード　□</w:t>
            </w:r>
            <w:r>
              <w:rPr>
                <w:rFonts w:hint="eastAsia" w:ascii="ＭＳ 明朝" w:hAnsi="ＭＳ 明朝" w:eastAsia="ＭＳ 明朝"/>
                <w:color w:val="auto"/>
                <w:sz w:val="16"/>
                <w:highlight w:val="none"/>
                <w:u w:val="none" w:color="auto"/>
              </w:rPr>
              <w:t>8</w:t>
            </w:r>
            <w:r>
              <w:rPr>
                <w:rFonts w:hint="eastAsia" w:ascii="ＭＳ 明朝" w:hAnsi="ＭＳ 明朝" w:eastAsia="ＭＳ 明朝"/>
                <w:color w:val="auto"/>
                <w:sz w:val="16"/>
                <w:highlight w:val="none"/>
                <w:u w:val="none" w:color="auto"/>
              </w:rPr>
              <w:t>方向スイッチボード　</w:t>
            </w:r>
          </w:p>
          <w:p>
            <w:pPr>
              <w:pStyle w:val="0"/>
              <w:spacing w:line="280" w:lineRule="exact"/>
              <w:ind w:left="210" w:leftChars="100" w:firstLine="480" w:firstLineChars="30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　　　　　　　　　□小型ジョイスティックボックス　□フォースセンサ　　　　□足用ボックス</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□ジョイスティックレバーノブ各種形状（小ノブ、球ノブ、こけしノブ）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□ジョイスティックレバーノブ各種形状（</w:t>
            </w:r>
            <w:r>
              <w:rPr>
                <w:rFonts w:hint="eastAsia" w:ascii="ＭＳ 明朝" w:hAnsi="ＭＳ 明朝" w:eastAsia="ＭＳ 明朝"/>
                <w:color w:val="auto"/>
                <w:sz w:val="18"/>
                <w:highlight w:val="none"/>
                <w:u w:val="none" w:color="auto"/>
              </w:rPr>
              <w:t>U</w:t>
            </w:r>
            <w:r>
              <w:rPr>
                <w:rFonts w:hint="eastAsia" w:ascii="ＭＳ 明朝" w:hAnsi="ＭＳ 明朝" w:eastAsia="ＭＳ 明朝"/>
                <w:color w:val="auto"/>
                <w:sz w:val="18"/>
                <w:highlight w:val="none"/>
                <w:u w:val="none" w:color="auto"/>
              </w:rPr>
              <w:t>ノブ、十字ノブ、ペンノブ、太長ノブ、</w:t>
            </w:r>
            <w:r>
              <w:rPr>
                <w:rFonts w:hint="eastAsia" w:ascii="ＭＳ 明朝" w:hAnsi="ＭＳ 明朝" w:eastAsia="ＭＳ 明朝"/>
                <w:color w:val="auto"/>
                <w:sz w:val="18"/>
                <w:highlight w:val="none"/>
                <w:u w:val="none" w:color="auto"/>
              </w:rPr>
              <w:t>T</w:t>
            </w:r>
            <w:r>
              <w:rPr>
                <w:rFonts w:hint="eastAsia" w:ascii="ＭＳ 明朝" w:hAnsi="ＭＳ 明朝" w:eastAsia="ＭＳ 明朝"/>
                <w:color w:val="auto"/>
                <w:sz w:val="18"/>
                <w:highlight w:val="none"/>
                <w:u w:val="none" w:color="auto"/>
              </w:rPr>
              <w:t>字ノブ、極小ノブ）</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□フットサポート（□ヒールループ　　□アンクルストラップ　　□ステップカバー）</w:t>
            </w:r>
          </w:p>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59"/>
                <w:sz w:val="18"/>
                <w:highlight w:val="none"/>
                <w:u w:val="none" w:color="auto"/>
                <w:fitText w:val="1170" w:id="16"/>
              </w:rPr>
              <w:t>クッション・カバー付</w:t>
            </w:r>
            <w:r>
              <w:rPr>
                <w:rFonts w:hint="eastAsia" w:ascii="ＭＳ 明朝" w:hAnsi="ＭＳ 明朝" w:eastAsia="ＭＳ 明朝"/>
                <w:color w:val="auto"/>
                <w:spacing w:val="5"/>
                <w:w w:val="59"/>
                <w:sz w:val="18"/>
                <w:highlight w:val="none"/>
                <w:u w:val="none" w:color="auto"/>
                <w:fitText w:val="1170" w:id="16"/>
              </w:rPr>
              <w:t>き</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pacing w:val="0"/>
                <w:w w:val="90"/>
                <w:sz w:val="16"/>
                <w:highlight w:val="none"/>
                <w:u w:val="none" w:color="auto"/>
                <w:fitText w:val="720" w:id="17"/>
              </w:rPr>
              <w:t>平面形状型</w:t>
            </w:r>
            <w:r>
              <w:rPr>
                <w:rFonts w:hint="eastAsia" w:ascii="ＭＳ 明朝" w:hAnsi="ＭＳ 明朝" w:eastAsia="ＭＳ 明朝"/>
                <w:color w:val="auto"/>
                <w:sz w:val="16"/>
                <w:highlight w:val="none"/>
                <w:u w:val="none" w:color="auto"/>
              </w:rPr>
              <w:t>　□</w:t>
            </w:r>
            <w:r>
              <w:rPr>
                <w:rFonts w:hint="eastAsia" w:ascii="ＭＳ 明朝" w:hAnsi="ＭＳ 明朝" w:eastAsia="ＭＳ 明朝"/>
                <w:color w:val="auto"/>
                <w:sz w:val="16"/>
                <w:highlight w:val="none"/>
                <w:u w:val="none" w:color="auto"/>
                <w:fitText w:val="800" w:id="18"/>
              </w:rPr>
              <w:t>モールド型</w:t>
            </w:r>
            <w:r>
              <w:rPr>
                <w:rFonts w:hint="eastAsia" w:ascii="ＭＳ 明朝" w:hAnsi="ＭＳ 明朝" w:eastAsia="ＭＳ 明朝"/>
                <w:color w:val="auto"/>
                <w:sz w:val="16"/>
                <w:highlight w:val="none"/>
                <w:u w:val="none" w:color="auto"/>
              </w:rPr>
              <w:t>　□ゲル素材　□</w:t>
            </w:r>
            <w:r>
              <w:rPr>
                <w:rFonts w:hint="eastAsia" w:ascii="ＭＳ 明朝" w:hAnsi="ＭＳ 明朝" w:eastAsia="ＭＳ 明朝"/>
                <w:color w:val="auto"/>
                <w:spacing w:val="0"/>
                <w:w w:val="90"/>
                <w:sz w:val="16"/>
                <w:highlight w:val="none"/>
                <w:u w:val="none" w:color="auto"/>
                <w:fitText w:val="720" w:id="19"/>
              </w:rPr>
              <w:t>多層重構造</w:t>
            </w:r>
            <w:r>
              <w:rPr>
                <w:rFonts w:hint="eastAsia" w:ascii="ＭＳ 明朝" w:hAnsi="ＭＳ 明朝" w:eastAsia="ＭＳ 明朝"/>
                <w:color w:val="auto"/>
                <w:sz w:val="16"/>
                <w:highlight w:val="none"/>
                <w:u w:val="none" w:color="auto"/>
              </w:rPr>
              <w:t>　□立体編物　□</w:t>
            </w:r>
            <w:r>
              <w:rPr>
                <w:rFonts w:hint="eastAsia" w:ascii="ＭＳ 明朝" w:hAnsi="ＭＳ 明朝" w:eastAsia="ＭＳ 明朝"/>
                <w:color w:val="auto"/>
                <w:spacing w:val="0"/>
                <w:w w:val="62"/>
                <w:sz w:val="16"/>
                <w:highlight w:val="none"/>
                <w:u w:val="none" w:color="auto"/>
                <w:fitText w:val="598" w:id="20"/>
              </w:rPr>
              <w:t>滑り止め加</w:t>
            </w:r>
            <w:r>
              <w:rPr>
                <w:rFonts w:hint="eastAsia" w:ascii="ＭＳ 明朝" w:hAnsi="ＭＳ 明朝" w:eastAsia="ＭＳ 明朝"/>
                <w:color w:val="auto"/>
                <w:spacing w:val="2"/>
                <w:w w:val="62"/>
                <w:sz w:val="16"/>
                <w:highlight w:val="none"/>
                <w:u w:val="none" w:color="auto"/>
                <w:fitText w:val="598" w:id="20"/>
              </w:rPr>
              <w:t>工</w:t>
            </w:r>
            <w:r>
              <w:rPr>
                <w:rFonts w:hint="eastAsia" w:ascii="ＭＳ 明朝" w:hAnsi="ＭＳ 明朝" w:eastAsia="ＭＳ 明朝"/>
                <w:color w:val="auto"/>
                <w:sz w:val="16"/>
                <w:highlight w:val="none"/>
                <w:u w:val="none" w:color="auto"/>
              </w:rPr>
              <w:t>　□防水加工）</w:t>
            </w:r>
          </w:p>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□背クッション（□滑り止め加工）</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□ヘッドサポート</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pacing w:val="0"/>
                <w:w w:val="93"/>
                <w:sz w:val="16"/>
                <w:highlight w:val="none"/>
                <w:u w:val="none" w:color="auto"/>
                <w:fitText w:val="1200" w:id="21"/>
              </w:rPr>
              <w:t>着脱式（枕含む</w:t>
            </w:r>
            <w:r>
              <w:rPr>
                <w:rFonts w:hint="eastAsia" w:ascii="ＭＳ 明朝" w:hAnsi="ＭＳ 明朝" w:eastAsia="ＭＳ 明朝"/>
                <w:color w:val="auto"/>
                <w:spacing w:val="5"/>
                <w:w w:val="93"/>
                <w:sz w:val="16"/>
                <w:highlight w:val="none"/>
                <w:u w:val="none" w:color="auto"/>
                <w:fitText w:val="1200" w:id="21"/>
              </w:rPr>
              <w:t>）</w:t>
            </w:r>
            <w:r>
              <w:rPr>
                <w:rFonts w:hint="eastAsia" w:ascii="ＭＳ 明朝" w:hAnsi="ＭＳ 明朝" w:eastAsia="ＭＳ 明朝"/>
                <w:color w:val="auto"/>
                <w:sz w:val="16"/>
                <w:highlight w:val="none"/>
                <w:u w:val="none" w:color="auto"/>
              </w:rPr>
              <w:t>　□</w:t>
            </w:r>
            <w:r>
              <w:rPr>
                <w:rFonts w:hint="eastAsia" w:ascii="ＭＳ 明朝" w:hAnsi="ＭＳ 明朝" w:eastAsia="ＭＳ 明朝"/>
                <w:color w:val="auto"/>
                <w:spacing w:val="0"/>
                <w:w w:val="77"/>
                <w:sz w:val="16"/>
                <w:highlight w:val="none"/>
                <w:u w:val="none" w:color="auto"/>
                <w:fitText w:val="1361" w:id="22"/>
              </w:rPr>
              <w:t>マルチタイプ（枕含む</w:t>
            </w:r>
            <w:r>
              <w:rPr>
                <w:rFonts w:hint="eastAsia" w:ascii="ＭＳ 明朝" w:hAnsi="ＭＳ 明朝" w:eastAsia="ＭＳ 明朝"/>
                <w:color w:val="auto"/>
                <w:spacing w:val="6"/>
                <w:w w:val="77"/>
                <w:sz w:val="16"/>
                <w:highlight w:val="none"/>
                <w:u w:val="none" w:color="auto"/>
                <w:fitText w:val="1361" w:id="22"/>
              </w:rPr>
              <w:t>）</w:t>
            </w:r>
            <w:r>
              <w:rPr>
                <w:rFonts w:hint="eastAsia" w:ascii="ＭＳ 明朝" w:hAnsi="ＭＳ 明朝" w:eastAsia="ＭＳ 明朝"/>
                <w:color w:val="auto"/>
                <w:sz w:val="16"/>
                <w:highlight w:val="none"/>
                <w:u w:val="none" w:color="auto"/>
              </w:rPr>
              <w:t>　□枕（□オーダーメイド　□レディメイド）</w:t>
            </w:r>
          </w:p>
        </w:tc>
      </w:tr>
      <w:tr>
        <w:trPr>
          <w:trHeight w:val="2344" w:hRule="atLeast"/>
        </w:trPr>
        <w:tc>
          <w:tcPr>
            <w:tcW w:w="202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製作（購入）、修理にあたっての選定理由、留意点</w:t>
            </w:r>
          </w:p>
        </w:tc>
        <w:tc>
          <w:tcPr>
            <w:tcW w:w="802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0"/>
                <w:w w:val="90"/>
                <w:sz w:val="16"/>
                <w:highlight w:val="none"/>
                <w:u w:val="none" w:color="auto"/>
                <w:fitText w:val="8000" w:id="23"/>
              </w:rPr>
              <w:t>【型式・各機構、サポート部、クッション及び付属品等の選定理由、他部品と比較した状況等の詳細を御記入ください。</w:t>
            </w:r>
            <w:r>
              <w:rPr>
                <w:rFonts w:hint="eastAsia" w:ascii="ＭＳ 明朝" w:hAnsi="ＭＳ 明朝" w:eastAsia="ＭＳ 明朝"/>
                <w:color w:val="auto"/>
                <w:spacing w:val="46"/>
                <w:w w:val="90"/>
                <w:sz w:val="16"/>
                <w:highlight w:val="none"/>
                <w:u w:val="none" w:color="auto"/>
                <w:fitText w:val="8000" w:id="23"/>
              </w:rPr>
              <w:t>】</w:t>
            </w:r>
          </w:p>
        </w:tc>
      </w:tr>
      <w:tr>
        <w:trPr/>
        <w:tc>
          <w:tcPr>
            <w:tcW w:w="10052"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上記のとおり意見します。</w:t>
            </w:r>
          </w:p>
          <w:p>
            <w:pPr>
              <w:pStyle w:val="16"/>
              <w:tabs>
                <w:tab w:val="clear" w:pos="4252"/>
                <w:tab w:val="clear" w:pos="8504"/>
              </w:tabs>
              <w:snapToGrid w:val="1"/>
              <w:spacing w:line="280" w:lineRule="exact"/>
              <w:ind w:firstLine="773" w:firstLine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年　　月　　日</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6"/>
                <w:kern w:val="0"/>
                <w:highlight w:val="none"/>
                <w:u w:val="none" w:color="auto"/>
                <w:fitText w:val="1260" w:id="24"/>
              </w:rPr>
              <w:t>医療機関</w:t>
            </w:r>
            <w:r>
              <w:rPr>
                <w:rFonts w:hint="eastAsia" w:ascii="ＭＳ 明朝" w:hAnsi="ＭＳ 明朝" w:eastAsia="ＭＳ 明朝"/>
                <w:color w:val="auto"/>
                <w:spacing w:val="1"/>
                <w:kern w:val="0"/>
                <w:highlight w:val="none"/>
                <w:u w:val="none" w:color="auto"/>
                <w:fitText w:val="1260" w:id="24"/>
              </w:rPr>
              <w:t>名</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57"/>
                <w:kern w:val="0"/>
                <w:highlight w:val="none"/>
                <w:u w:val="none" w:color="auto"/>
                <w:fitText w:val="1260" w:id="25"/>
              </w:rPr>
              <w:t>所在</w:t>
            </w:r>
            <w:r>
              <w:rPr>
                <w:rFonts w:hint="eastAsia" w:ascii="ＭＳ 明朝" w:hAnsi="ＭＳ 明朝" w:eastAsia="ＭＳ 明朝"/>
                <w:color w:val="auto"/>
                <w:spacing w:val="1"/>
                <w:kern w:val="0"/>
                <w:highlight w:val="none"/>
                <w:u w:val="none" w:color="auto"/>
                <w:fitText w:val="1260" w:id="25"/>
              </w:rPr>
              <w:t>地</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70"/>
                <w:kern w:val="0"/>
                <w:highlight w:val="none"/>
                <w:u w:val="none" w:color="auto"/>
                <w:fitText w:val="1260" w:id="26"/>
              </w:rPr>
              <w:t>電話番</w:t>
            </w:r>
            <w:r>
              <w:rPr>
                <w:rFonts w:hint="eastAsia" w:ascii="ＭＳ 明朝" w:hAnsi="ＭＳ 明朝" w:eastAsia="ＭＳ 明朝"/>
                <w:color w:val="auto"/>
                <w:spacing w:val="30"/>
                <w:kern w:val="0"/>
                <w:highlight w:val="none"/>
                <w:u w:val="none" w:color="auto"/>
                <w:fitText w:val="1260" w:id="26"/>
              </w:rPr>
              <w:t>号</w:t>
            </w:r>
            <w:r>
              <w:rPr>
                <w:rFonts w:hint="eastAsia" w:ascii="ＭＳ 明朝" w:hAnsi="ＭＳ 明朝" w:eastAsia="ＭＳ 明朝"/>
                <w:color w:val="auto"/>
                <w:kern w:val="0"/>
                <w:highlight w:val="none"/>
                <w:u w:val="none" w:color="auto"/>
              </w:rPr>
              <w:t>　　　　　　　　（　　　　　）</w:t>
            </w:r>
          </w:p>
          <w:p>
            <w:pPr>
              <w:pStyle w:val="0"/>
              <w:numPr>
                <w:ilvl w:val="0"/>
                <w:numId w:val="1"/>
              </w:numPr>
              <w:spacing w:line="280" w:lineRule="exact"/>
              <w:jc w:val="lef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27" w:hanging="327"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27" w:hanging="327" w:hangingChars="200"/>
              <w:jc w:val="left"/>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color w:val="auto"/>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u w:val="none" w:color="auto"/>
              </w:rPr>
              <w:t>難病の患者に対する医療等に関する法律第</w:t>
            </w:r>
            <w:r>
              <w:rPr>
                <w:rFonts w:hint="eastAsia" w:ascii="ＭＳ 明朝" w:hAnsi="ＭＳ 明朝" w:eastAsia="ＭＳ 明朝"/>
                <w:strike w:val="0"/>
                <w:dstrike w:val="0"/>
                <w:color w:val="auto"/>
                <w:sz w:val="16"/>
                <w:u w:val="none" w:color="auto"/>
              </w:rPr>
              <w:t>6</w:t>
            </w:r>
            <w:r>
              <w:rPr>
                <w:rFonts w:hint="eastAsia" w:ascii="ＭＳ 明朝" w:hAnsi="ＭＳ 明朝" w:eastAsia="ＭＳ 明朝"/>
                <w:strike w:val="0"/>
                <w:dstrike w:val="0"/>
                <w:color w:val="auto"/>
                <w:sz w:val="16"/>
                <w:u w:val="none" w:color="auto"/>
              </w:rPr>
              <w:t>条第１項に基づき都道府県が定める医師</w:t>
            </w:r>
          </w:p>
        </w:tc>
      </w:tr>
    </w:tbl>
    <w:p>
      <w:pPr>
        <w:rPr>
          <w:rFonts w:hint="eastAsia"/>
          <w:sz w:val="32"/>
        </w:rPr>
        <w:sectPr>
          <w:pgSz w:w="11907" w:h="16840"/>
          <w:pgMar w:top="567" w:right="1134" w:bottom="567" w:left="1134" w:header="0" w:footer="284" w:gutter="0"/>
          <w:cols w:space="720"/>
          <w:textDirection w:val="lrTb"/>
          <w:docGrid w:type="lines" w:linePitch="320" w:charSpace="-3422"/>
        </w:sectPr>
      </w:pPr>
    </w:p>
    <w:p>
      <w:pPr>
        <w:pStyle w:val="23"/>
        <w:spacing w:line="360" w:lineRule="exact"/>
        <w:rPr>
          <w:rFonts w:hint="eastAsia" w:ascii="ＭＳ 明朝" w:hAnsi="ＭＳ 明朝" w:eastAsia="ＭＳ 明朝"/>
          <w:b w:val="1"/>
          <w:color w:val="auto"/>
          <w:sz w:val="32"/>
          <w:u w:val="none" w:color="auto"/>
        </w:rPr>
      </w:pPr>
      <w:r>
        <w:rPr>
          <w:rFonts w:hint="eastAsia" w:ascii="ＭＳ 明朝" w:hAnsi="ＭＳ 明朝" w:eastAsia="ＭＳ 明朝"/>
          <w:color w:val="auto"/>
          <w:sz w:val="32"/>
          <w:u w:val="none" w:color="auto"/>
        </w:rPr>
        <w:t>《参　考》　</w:t>
      </w:r>
      <w:r>
        <w:rPr>
          <w:rFonts w:hint="eastAsia" w:ascii="ＭＳ 明朝" w:hAnsi="ＭＳ 明朝" w:eastAsia="ＭＳ 明朝"/>
          <w:b w:val="0"/>
          <w:color w:val="auto"/>
          <w:sz w:val="32"/>
          <w:u w:val="none" w:color="auto"/>
        </w:rPr>
        <w:t>標準形電動車椅子処方にあたっての留意事項</w:t>
      </w:r>
    </w:p>
    <w:p>
      <w:pPr>
        <w:pStyle w:val="0"/>
        <w:spacing w:line="360" w:lineRule="exact"/>
        <w:rPr>
          <w:rFonts w:hint="eastAsia" w:ascii="ＭＳ 明朝" w:hAnsi="ＭＳ 明朝" w:eastAsia="ＭＳ 明朝"/>
          <w:color w:val="auto"/>
          <w:sz w:val="32"/>
          <w:u w:val="none" w:color="auto"/>
        </w:rPr>
      </w:pPr>
    </w:p>
    <w:p>
      <w:pPr>
        <w:pStyle w:val="0"/>
        <w:spacing w:line="360" w:lineRule="exact"/>
        <w:rPr>
          <w:rFonts w:hint="eastAsia" w:ascii="ＭＳ 明朝" w:hAnsi="ＭＳ 明朝" w:eastAsia="ＭＳ 明朝"/>
          <w:color w:val="auto"/>
          <w:sz w:val="32"/>
          <w:u w:val="none" w:color="auto"/>
        </w:rPr>
      </w:pPr>
    </w:p>
    <w:p>
      <w:pPr>
        <w:pStyle w:val="0"/>
        <w:spacing w:line="360" w:lineRule="exact"/>
        <w:rPr>
          <w:rFonts w:hint="eastAsia" w:ascii="ＭＳ 明朝" w:hAnsi="ＭＳ 明朝" w:eastAsia="ＭＳ 明朝"/>
          <w:color w:val="auto"/>
          <w:sz w:val="24"/>
          <w:u w:val="none" w:color="auto"/>
        </w:rPr>
      </w:pPr>
      <w:r>
        <w:rPr>
          <w:rFonts w:hint="eastAsia" w:ascii="ＭＳ 明朝" w:hAnsi="ＭＳ 明朝" w:eastAsia="ＭＳ 明朝"/>
          <w:b w:val="1"/>
          <w:color w:val="auto"/>
          <w:kern w:val="0"/>
          <w:sz w:val="28"/>
          <w:u w:val="none" w:color="auto"/>
        </w:rPr>
        <w:t>〈電動リクライニング機構対象者〉</w:t>
      </w:r>
    </w:p>
    <w:p>
      <w:pPr>
        <w:pStyle w:val="0"/>
        <w:spacing w:line="36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頸髄損傷者で低血圧発作を起こしやすく、発作防止のため随時に仰臥姿勢をとる必要がある者</w:t>
      </w:r>
    </w:p>
    <w:p>
      <w:pPr>
        <w:pStyle w:val="0"/>
        <w:spacing w:line="360" w:lineRule="exact"/>
        <w:ind w:left="365" w:hanging="365" w:hangingChars="174"/>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リウマチ性の障害等により四肢・体幹に著しい運動制限があり、座位を長時間保持できないため、随時に仰臥姿勢をとることにより座位による生活動作を回復する必要のある者</w:t>
      </w:r>
    </w:p>
    <w:p>
      <w:pPr>
        <w:pStyle w:val="0"/>
        <w:spacing w:line="36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股関節拘縮や強直がある者</w:t>
      </w:r>
    </w:p>
    <w:p>
      <w:pPr>
        <w:pStyle w:val="15"/>
        <w:wordWrap w:val="1"/>
        <w:autoSpaceDE w:val="1"/>
        <w:autoSpaceDN w:val="1"/>
        <w:adjustRightInd w:val="1"/>
        <w:spacing w:line="360" w:lineRule="exact"/>
        <w:ind w:left="420" w:leftChars="200" w:firstLine="0" w:firstLineChars="0"/>
        <w:rPr>
          <w:rFonts w:hint="eastAsia" w:ascii="ＭＳ 明朝" w:hAnsi="ＭＳ 明朝" w:eastAsia="ＭＳ 明朝"/>
          <w:color w:val="auto"/>
          <w:kern w:val="2"/>
          <w:sz w:val="21"/>
          <w:u w:val="none" w:color="auto"/>
        </w:rPr>
      </w:pPr>
      <w:r>
        <w:rPr>
          <w:rFonts w:hint="eastAsia" w:ascii="ＭＳ 明朝" w:hAnsi="ＭＳ 明朝" w:eastAsia="ＭＳ 明朝"/>
          <w:color w:val="auto"/>
          <w:kern w:val="2"/>
          <w:sz w:val="21"/>
          <w:u w:val="none" w:color="auto"/>
        </w:rPr>
        <w:t>上記リクライニング式の要件を満たし、この電動車椅子を使うことにより、自力でのリクライニング操作が可能となる者</w:t>
      </w:r>
    </w:p>
    <w:p>
      <w:pPr>
        <w:pStyle w:val="0"/>
        <w:spacing w:line="360" w:lineRule="exact"/>
        <w:rPr>
          <w:rFonts w:hint="eastAsia" w:ascii="ＭＳ 明朝" w:hAnsi="ＭＳ 明朝" w:eastAsia="ＭＳ 明朝"/>
          <w:color w:val="auto"/>
          <w:sz w:val="20"/>
          <w:u w:val="none" w:color="auto"/>
        </w:rPr>
      </w:pPr>
    </w:p>
    <w:p>
      <w:pPr>
        <w:pStyle w:val="0"/>
        <w:spacing w:line="360" w:lineRule="exact"/>
        <w:ind w:left="2"/>
        <w:rPr>
          <w:rFonts w:hint="eastAsia" w:ascii="ＭＳ 明朝" w:hAnsi="ＭＳ 明朝" w:eastAsia="ＭＳ 明朝"/>
          <w:color w:val="auto"/>
          <w:sz w:val="20"/>
          <w:u w:val="none" w:color="auto"/>
        </w:rPr>
      </w:pPr>
      <w:r>
        <w:rPr>
          <w:rFonts w:hint="eastAsia" w:ascii="ＭＳ 明朝" w:hAnsi="ＭＳ 明朝" w:eastAsia="ＭＳ 明朝"/>
          <w:b w:val="1"/>
          <w:color w:val="auto"/>
          <w:kern w:val="0"/>
          <w:sz w:val="28"/>
          <w:u w:val="none" w:color="auto"/>
        </w:rPr>
        <w:t>〈電動ティルト機構対象者〉</w:t>
      </w:r>
    </w:p>
    <w:p>
      <w:pPr>
        <w:pStyle w:val="0"/>
        <w:spacing w:line="360" w:lineRule="exact"/>
        <w:ind w:left="462" w:leftChars="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脳性麻痺、頚髄損傷、進行性疾患等による四肢麻痺や、関節拘縮等により座位保持が困難な者であって、</w:t>
      </w:r>
    </w:p>
    <w:p>
      <w:pPr>
        <w:pStyle w:val="0"/>
        <w:spacing w:line="360" w:lineRule="exact"/>
        <w:ind w:left="42" w:leftChars="2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自立姿勢変換が困難な者等</w:t>
      </w:r>
    </w:p>
    <w:p>
      <w:pPr>
        <w:pStyle w:val="0"/>
        <w:spacing w:line="360" w:lineRule="exact"/>
        <w:ind w:left="42" w:leftChars="2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上記ティルト式の要件を満たし、この電動車椅子を使うことにより、自力での自立姿勢交換が可能となる者</w:t>
      </w:r>
    </w:p>
    <w:p>
      <w:pPr>
        <w:pStyle w:val="0"/>
        <w:spacing w:line="360" w:lineRule="exact"/>
        <w:ind w:left="2"/>
        <w:rPr>
          <w:rFonts w:hint="eastAsia" w:ascii="ＭＳ 明朝" w:hAnsi="ＭＳ 明朝" w:eastAsia="ＭＳ 明朝"/>
          <w:color w:val="auto"/>
          <w:sz w:val="20"/>
          <w:u w:val="none" w:color="auto"/>
        </w:rPr>
      </w:pPr>
    </w:p>
    <w:p>
      <w:pPr>
        <w:pStyle w:val="0"/>
        <w:spacing w:line="360" w:lineRule="exact"/>
        <w:rPr>
          <w:rFonts w:hint="eastAsia" w:ascii="ＭＳ 明朝" w:hAnsi="ＭＳ 明朝" w:eastAsia="ＭＳ 明朝"/>
          <w:color w:val="auto"/>
          <w:sz w:val="24"/>
          <w:u w:val="none" w:color="auto"/>
        </w:rPr>
      </w:pPr>
      <w:r>
        <w:rPr>
          <w:rFonts w:hint="eastAsia" w:ascii="ＭＳ 明朝" w:hAnsi="ＭＳ 明朝" w:eastAsia="ＭＳ 明朝"/>
          <w:b w:val="1"/>
          <w:color w:val="auto"/>
          <w:kern w:val="0"/>
          <w:sz w:val="28"/>
          <w:u w:val="none" w:color="auto"/>
        </w:rPr>
        <w:t>〈電動リフト機構対象者〉</w:t>
      </w:r>
    </w:p>
    <w:p>
      <w:pPr>
        <w:pStyle w:val="0"/>
        <w:spacing w:line="36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手動リフト式車椅子の使用が困難な者で、当該車椅子の使用により自力乗降が可能となる者</w:t>
      </w:r>
    </w:p>
    <w:p>
      <w:pPr>
        <w:pStyle w:val="0"/>
        <w:spacing w:line="360" w:lineRule="exact"/>
        <w:ind w:left="160" w:hanging="160" w:hangingChars="100"/>
        <w:rPr>
          <w:rFonts w:hint="eastAsia" w:ascii="ＭＳ 明朝" w:hAnsi="ＭＳ 明朝" w:eastAsia="ＭＳ 明朝"/>
          <w:color w:val="auto"/>
          <w:sz w:val="16"/>
          <w:u w:val="none" w:color="auto"/>
        </w:rPr>
        <w:sectPr>
          <w:headerReference r:id="rId11" w:type="even"/>
          <w:headerReference r:id="rId12" w:type="default"/>
          <w:footerReference r:id="rId14" w:type="even"/>
          <w:footerReference r:id="rId15" w:type="default"/>
          <w:headerReference r:id="rId10" w:type="first"/>
          <w:footerReference r:id="rId13" w:type="first"/>
          <w:pgSz w:w="11906" w:h="16838"/>
          <w:pgMar w:top="1417" w:right="1134" w:bottom="1417" w:left="1134" w:header="851" w:footer="992" w:gutter="0"/>
          <w:pgBorders w:zOrder="front" w:display="allPages" w:offsetFrom="page"/>
          <w:cols w:space="720"/>
          <w:textDirection w:val="lrTb"/>
          <w:docGrid w:type="lines" w:linePitch="360"/>
        </w:sectPr>
      </w:pPr>
      <w:r>
        <w:rPr>
          <w:rFonts w:hint="eastAsia" w:ascii="ＭＳ 明朝" w:hAnsi="ＭＳ 明朝" w:eastAsia="ＭＳ 明朝"/>
          <w:color w:val="auto"/>
          <w:sz w:val="16"/>
          <w:u w:val="none" w:color="auto"/>
        </w:rPr>
        <w:t>※　自力乗降が可能な者であっても、日常生活や介護者の状況等を勘案し、真に必要と認められる場合は、交付対象となる場合がある。</w:t>
      </w: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様式２－８（表面）</w:t>
      </w:r>
    </w:p>
    <w:p>
      <w:pPr>
        <w:pStyle w:val="0"/>
        <w:spacing w:line="440" w:lineRule="exact"/>
        <w:jc w:val="center"/>
        <w:rPr>
          <w:rFonts w:hint="eastAsia" w:ascii="ＭＳ 明朝" w:hAnsi="ＭＳ 明朝" w:eastAsia="ＭＳ 明朝"/>
          <w:b w:val="0"/>
          <w:color w:val="auto"/>
          <w:sz w:val="28"/>
          <w:highlight w:val="none"/>
          <w:u w:val="none" w:color="auto"/>
        </w:rPr>
      </w:pPr>
      <w:r>
        <w:rPr>
          <w:rFonts w:hint="eastAsia" w:ascii="ＭＳ 明朝" w:hAnsi="ＭＳ 明朝" w:eastAsia="ＭＳ 明朝"/>
          <w:b w:val="0"/>
          <w:color w:val="auto"/>
          <w:sz w:val="28"/>
          <w:highlight w:val="none"/>
          <w:u w:val="none" w:color="auto"/>
        </w:rPr>
        <w:t>補装具費支給に関する意見書</w:t>
      </w:r>
      <w:r>
        <w:rPr>
          <w:rFonts w:hint="eastAsia" w:ascii="ＭＳ 明朝" w:hAnsi="ＭＳ 明朝" w:eastAsia="ＭＳ 明朝"/>
          <w:b w:val="0"/>
          <w:color w:val="auto"/>
          <w:sz w:val="28"/>
          <w:highlight w:val="none"/>
          <w:u w:val="none" w:color="auto"/>
          <w:bdr w:val="none" w:color="auto" w:sz="0" w:space="0"/>
        </w:rPr>
        <w:t>（簡易形電動車椅子用）</w:t>
      </w:r>
    </w:p>
    <w:tbl>
      <w:tblPr>
        <w:tblStyle w:val="11"/>
        <w:tblW w:w="998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2"/>
        <w:gridCol w:w="945"/>
        <w:gridCol w:w="315"/>
        <w:gridCol w:w="1515"/>
        <w:gridCol w:w="1320"/>
        <w:gridCol w:w="44"/>
        <w:gridCol w:w="888"/>
        <w:gridCol w:w="703"/>
        <w:gridCol w:w="150"/>
        <w:gridCol w:w="2415"/>
        <w:gridCol w:w="1365"/>
      </w:tblGrid>
      <w:tr>
        <w:trPr>
          <w:trHeight w:val="580"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u w:val="none" w:color="auto"/>
              </w:rPr>
            </w:pPr>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40"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70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u w:val="none" w:color="auto"/>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58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現在の居所</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□在宅　□病院　□施設　□その他（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 xml:space="preserve">     )</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pacing w:val="1"/>
                <w:w w:val="71"/>
                <w:sz w:val="22"/>
                <w:u w:val="none" w:color="auto"/>
                <w:fitText w:val="1100" w:id="27"/>
              </w:rPr>
              <w:t>在宅以外の名</w:t>
            </w:r>
            <w:r>
              <w:rPr>
                <w:rFonts w:hint="eastAsia" w:ascii="ＭＳ 明朝" w:hAnsi="ＭＳ 明朝" w:eastAsia="ＭＳ 明朝"/>
                <w:color w:val="auto"/>
                <w:spacing w:val="2"/>
                <w:w w:val="71"/>
                <w:sz w:val="22"/>
                <w:u w:val="none" w:color="auto"/>
                <w:fitText w:val="1100" w:id="27"/>
              </w:rPr>
              <w:t>称</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w:t>
            </w:r>
            <w:r>
              <w:rPr>
                <w:rFonts w:hint="eastAsia" w:ascii="ＭＳ 明朝" w:hAnsi="ＭＳ 明朝" w:eastAsia="ＭＳ 明朝"/>
                <w:color w:val="auto"/>
                <w:spacing w:val="1"/>
                <w:w w:val="78"/>
                <w:sz w:val="22"/>
                <w:u w:val="none" w:color="auto"/>
                <w:fitText w:val="1210" w:id="28"/>
              </w:rPr>
              <w:t>入居</w:t>
            </w:r>
            <w:r>
              <w:rPr>
                <w:rFonts w:hint="eastAsia" w:ascii="ＭＳ 明朝" w:hAnsi="ＭＳ 明朝" w:eastAsia="ＭＳ 明朝"/>
                <w:color w:val="auto"/>
                <w:spacing w:val="1"/>
                <w:w w:val="78"/>
                <w:sz w:val="22"/>
                <w:u w:val="none" w:color="auto"/>
                <w:fitText w:val="1210" w:id="28"/>
              </w:rPr>
              <w:t>(</w:t>
            </w:r>
            <w:r>
              <w:rPr>
                <w:rFonts w:hint="eastAsia" w:ascii="ＭＳ 明朝" w:hAnsi="ＭＳ 明朝" w:eastAsia="ＭＳ 明朝"/>
                <w:color w:val="auto"/>
                <w:spacing w:val="1"/>
                <w:w w:val="78"/>
                <w:sz w:val="22"/>
                <w:u w:val="none" w:color="auto"/>
                <w:fitText w:val="1210" w:id="28"/>
              </w:rPr>
              <w:t>予定</w:t>
            </w:r>
            <w:r>
              <w:rPr>
                <w:rFonts w:hint="eastAsia" w:ascii="ＭＳ 明朝" w:hAnsi="ＭＳ 明朝" w:eastAsia="ＭＳ 明朝"/>
                <w:color w:val="auto"/>
                <w:spacing w:val="1"/>
                <w:w w:val="78"/>
                <w:sz w:val="22"/>
                <w:u w:val="none" w:color="auto"/>
                <w:fitText w:val="1210" w:id="28"/>
              </w:rPr>
              <w:t>)</w:t>
            </w:r>
            <w:r>
              <w:rPr>
                <w:rFonts w:hint="eastAsia" w:ascii="ＭＳ 明朝" w:hAnsi="ＭＳ 明朝" w:eastAsia="ＭＳ 明朝"/>
                <w:color w:val="auto"/>
                <w:spacing w:val="1"/>
                <w:w w:val="78"/>
                <w:sz w:val="22"/>
                <w:u w:val="none" w:color="auto"/>
                <w:fitText w:val="1210" w:id="28"/>
              </w:rPr>
              <w:t>期</w:t>
            </w:r>
            <w:r>
              <w:rPr>
                <w:rFonts w:hint="eastAsia" w:ascii="ＭＳ 明朝" w:hAnsi="ＭＳ 明朝" w:eastAsia="ＭＳ 明朝"/>
                <w:color w:val="auto"/>
                <w:spacing w:val="3"/>
                <w:w w:val="78"/>
                <w:sz w:val="22"/>
                <w:u w:val="none" w:color="auto"/>
                <w:fitText w:val="1210" w:id="28"/>
              </w:rPr>
              <w:t>間</w:t>
            </w:r>
            <w:r>
              <w:rPr>
                <w:rFonts w:hint="eastAsia" w:ascii="ＭＳ 明朝" w:hAnsi="ＭＳ 明朝" w:eastAsia="ＭＳ 明朝"/>
                <w:color w:val="auto"/>
                <w:sz w:val="22"/>
                <w:u w:val="none" w:color="auto"/>
              </w:rPr>
              <w:t>：　　　　　～　　　　　　</w:t>
            </w:r>
            <w:r>
              <w:rPr>
                <w:rFonts w:hint="eastAsia" w:ascii="ＭＳ 明朝" w:hAnsi="ＭＳ 明朝" w:eastAsia="ＭＳ 明朝"/>
                <w:color w:val="auto"/>
                <w:sz w:val="22"/>
                <w:u w:val="none" w:color="auto"/>
              </w:rPr>
              <w:t>)</w:t>
            </w:r>
          </w:p>
        </w:tc>
      </w:tr>
      <w:tr>
        <w:trPr>
          <w:cantSplit/>
          <w:trHeight w:val="43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同居者の状況</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父・母・配偶者・子・兄弟・祖父母・孫・その他　　　　　　　　）</w:t>
            </w:r>
          </w:p>
        </w:tc>
      </w:tr>
      <w:tr>
        <w:trPr>
          <w:cantSplit/>
          <w:trHeight w:val="58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□先天性　□疾病　□交通　□労災　　□その他（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 xml:space="preserve">     )</w:t>
            </w:r>
          </w:p>
          <w:p>
            <w:pPr>
              <w:pStyle w:val="16"/>
              <w:tabs>
                <w:tab w:val="clear" w:pos="4252"/>
                <w:tab w:val="clear" w:pos="8504"/>
              </w:tabs>
              <w:snapToGrid w:val="1"/>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病名：　　　　　　　　　　　　　　　　　　　　　　　　　　　　　　</w:t>
            </w:r>
            <w:r>
              <w:rPr>
                <w:rFonts w:hint="eastAsia" w:ascii="ＭＳ 明朝" w:hAnsi="ＭＳ 明朝" w:eastAsia="ＭＳ 明朝"/>
                <w:color w:val="auto"/>
                <w:sz w:val="22"/>
                <w:u w:val="none" w:color="auto"/>
              </w:rPr>
              <w:t>)</w:t>
            </w:r>
          </w:p>
        </w:tc>
      </w:tr>
      <w:tr>
        <w:trPr>
          <w:cantSplit/>
          <w:trHeight w:val="368"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70"/>
                <w:kern w:val="0"/>
                <w:u w:val="none" w:color="auto"/>
                <w:fitText w:val="1260" w:id="29"/>
              </w:rPr>
              <w:t>発生年</w:t>
            </w:r>
            <w:r>
              <w:rPr>
                <w:rFonts w:hint="eastAsia" w:ascii="ＭＳ 明朝" w:hAnsi="ＭＳ 明朝" w:eastAsia="ＭＳ 明朝"/>
                <w:color w:val="auto"/>
                <w:spacing w:val="30"/>
                <w:kern w:val="0"/>
                <w:u w:val="none" w:color="auto"/>
                <w:fitText w:val="1260" w:id="29"/>
              </w:rPr>
              <w:t>月</w:t>
            </w:r>
          </w:p>
        </w:tc>
        <w:tc>
          <w:tcPr>
            <w:tcW w:w="46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c>
          <w:tcPr>
            <w:tcW w:w="37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kern w:val="0"/>
                <w:sz w:val="20"/>
                <w:u w:val="none" w:color="auto"/>
              </w:rPr>
            </w:pPr>
            <w:r>
              <w:rPr>
                <w:rFonts w:hint="default"/>
                <w:color w:val="auto"/>
                <w:u w:val="none" w:color="auto"/>
              </w:rPr>
              <w:drawing>
                <wp:inline>
                  <wp:extent cx="1941195" cy="99949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pic:nvPicPr>
                        <pic:blipFill>
                          <a:blip r:embed="rId6"/>
                          <a:stretch>
                            <a:fillRect/>
                          </a:stretch>
                        </pic:blipFill>
                        <pic:spPr>
                          <a:xfrm>
                            <a:off x="0" y="0"/>
                            <a:ext cx="1941195" cy="999490"/>
                          </a:xfrm>
                          <a:prstGeom prst="rect">
                            <a:avLst/>
                          </a:prstGeom>
                          <a:noFill/>
                          <a:ln>
                            <a:miter/>
                          </a:ln>
                        </pic:spPr>
                      </pic:pic>
                    </a:graphicData>
                  </a:graphic>
                </wp:inline>
              </w:drawing>
            </w:r>
          </w:p>
        </w:tc>
      </w:tr>
      <w:tr>
        <w:trPr>
          <w:cantSplit/>
          <w:trHeight w:val="249" w:hRule="atLeast"/>
        </w:trPr>
        <w:tc>
          <w:tcPr>
            <w:tcW w:w="30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【身体寸法】</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座位肘頭高</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u w:val="none" w:color="auto"/>
              </w:rPr>
            </w:pPr>
          </w:p>
        </w:tc>
        <w:tc>
          <w:tcPr>
            <w:tcW w:w="37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0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身　　長</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座位下腿長</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u w:val="none" w:color="auto"/>
              </w:rPr>
            </w:pPr>
          </w:p>
        </w:tc>
        <w:tc>
          <w:tcPr>
            <w:tcW w:w="37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1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体　　重</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33"/>
                <w:kern w:val="0"/>
                <w:sz w:val="20"/>
                <w:u w:val="none" w:color="auto"/>
                <w:fitText w:val="1000" w:id="30"/>
              </w:rPr>
              <w:t>座位臀</w:t>
            </w:r>
            <w:r>
              <w:rPr>
                <w:rFonts w:hint="eastAsia" w:ascii="ＭＳ 明朝" w:hAnsi="ＭＳ 明朝" w:eastAsia="ＭＳ 明朝"/>
                <w:color w:val="auto"/>
                <w:spacing w:val="1"/>
                <w:kern w:val="0"/>
                <w:sz w:val="20"/>
                <w:u w:val="none" w:color="auto"/>
                <w:fitText w:val="1000" w:id="30"/>
              </w:rPr>
              <w:t>幅</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u w:val="none" w:color="auto"/>
              </w:rPr>
            </w:pPr>
          </w:p>
        </w:tc>
        <w:tc>
          <w:tcPr>
            <w:tcW w:w="37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座位腋下高</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　底　長</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kern w:val="0"/>
                <w:u w:val="none" w:color="auto"/>
              </w:rPr>
            </w:pPr>
          </w:p>
        </w:tc>
        <w:tc>
          <w:tcPr>
            <w:tcW w:w="37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trHeight w:val="221" w:hRule="atLeast"/>
        </w:trPr>
        <w:tc>
          <w:tcPr>
            <w:tcW w:w="3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65" w:right="113" w:hanging="65" w:hangingChars="3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現在の身体・活動状況</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感覚障害</w:t>
            </w:r>
          </w:p>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16"/>
                <w:u w:val="none" w:color="auto"/>
                <w:shd w:val="clear" w:color="auto" w:fill="auto"/>
              </w:rPr>
              <w:t>（下記図示）</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　腰背部（</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　なし　□　脱失　　□　重度　　□　軽度</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w:t>
            </w:r>
          </w:p>
          <w:p>
            <w:pPr>
              <w:pStyle w:val="0"/>
              <w:widowControl w:val="1"/>
              <w:spacing w:line="26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　臀部　（</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　なし　□　脱失　　□　重度　　□　軽度</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sz w:val="20"/>
                <w:u w:val="none" w:color="auto"/>
                <w:shd w:val="clear" w:color="auto" w:fill="auto"/>
              </w:rPr>
              <w:t>）</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運動障害</w:t>
            </w:r>
          </w:p>
          <w:p>
            <w:pPr>
              <w:pStyle w:val="0"/>
              <w:spacing w:line="26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16"/>
                <w:u w:val="none" w:color="auto"/>
                <w:shd w:val="clear" w:color="auto" w:fill="auto"/>
              </w:rPr>
              <w:t>（下記図示）</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　なし　　□　弛緩性麻痺　□　痙性麻痺　　□　固縮　　□　不随意運動　　</w:t>
            </w:r>
          </w:p>
          <w:p>
            <w:pPr>
              <w:pStyle w:val="0"/>
              <w:widowControl w:val="1"/>
              <w:spacing w:line="26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kern w:val="2"/>
                <w:sz w:val="20"/>
                <w:u w:val="none" w:color="auto"/>
                <w:shd w:val="clear" w:color="auto" w:fill="auto"/>
              </w:rPr>
              <w:t>□　振戦　　□　運動失調　　□　</w:t>
            </w:r>
            <w:r>
              <w:rPr>
                <w:rFonts w:hint="eastAsia" w:ascii="ＭＳ 明朝" w:hAnsi="ＭＳ 明朝" w:eastAsia="ＭＳ 明朝"/>
                <w:color w:val="auto"/>
                <w:sz w:val="20"/>
                <w:u w:val="none" w:color="auto"/>
                <w:shd w:val="clear" w:color="auto" w:fill="auto"/>
              </w:rPr>
              <w:t>その他（　　　　　　　　　　　　　　　　）</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褥瘡の有無</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あり　　□　現在はないが過去にできたことあり　　□　過去・現在ともなし</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臀部の状態</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異常なし　　□　皮膚の発赤、変色あり　　□　痩せており、骨の突出あり</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立ち上がる</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（つかまり・支え）にて可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起立位保持</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（つかまり・支え）にて可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歩　　行</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屋内</w:t>
            </w:r>
            <w:r>
              <w:rPr>
                <w:rFonts w:hint="eastAsia" w:ascii="ＭＳ 明朝" w:hAnsi="ＭＳ 明朝" w:eastAsia="ＭＳ 明朝"/>
                <w:color w:val="auto"/>
                <w:kern w:val="0"/>
                <w:sz w:val="20"/>
                <w:u w:val="none" w:color="auto"/>
              </w:rPr>
              <w:t>（階段・部屋間・部屋内・ベッド周囲）歩行可能　　　　　　　</w:t>
            </w:r>
            <w:r>
              <w:rPr>
                <w:rFonts w:hint="eastAsia" w:ascii="ＭＳ 明朝" w:hAnsi="ＭＳ 明朝" w:eastAsia="ＭＳ 明朝"/>
                <w:color w:val="auto"/>
                <w:sz w:val="20"/>
                <w:u w:val="none" w:color="auto"/>
              </w:rPr>
              <w:t>□　不可</w:t>
            </w:r>
          </w:p>
          <w:p>
            <w:pPr>
              <w:pStyle w:val="0"/>
              <w:widowControl w:val="1"/>
              <w:ind w:firstLine="200" w:firstLineChars="1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自力にて可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手すり・壁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杖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義肢・装具）</w:t>
            </w:r>
          </w:p>
          <w:p>
            <w:pPr>
              <w:pStyle w:val="0"/>
              <w:widowControl w:val="1"/>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shd w:val="clear" w:color="auto" w:fill="auto"/>
              </w:rPr>
              <w:t>□　屋外移動可（□</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自力にて可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杖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義肢・装具）</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1"/>
                <w:w w:val="82"/>
                <w:kern w:val="0"/>
                <w:sz w:val="20"/>
                <w:u w:val="none" w:color="auto"/>
                <w:fitText w:val="1155" w:id="31"/>
              </w:rPr>
              <w:t>車椅子への移</w:t>
            </w:r>
            <w:r>
              <w:rPr>
                <w:rFonts w:hint="eastAsia" w:ascii="ＭＳ 明朝" w:hAnsi="ＭＳ 明朝" w:eastAsia="ＭＳ 明朝"/>
                <w:color w:val="auto"/>
                <w:spacing w:val="2"/>
                <w:w w:val="82"/>
                <w:kern w:val="0"/>
                <w:sz w:val="20"/>
                <w:u w:val="none" w:color="auto"/>
                <w:fitText w:val="1155" w:id="31"/>
              </w:rPr>
              <w:t>乗</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一部介助にて可　　□　全介助</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36"/>
                <w:w w:val="52"/>
                <w:kern w:val="0"/>
                <w:sz w:val="20"/>
                <w:u w:val="none" w:color="auto"/>
                <w:shd w:val="clear" w:color="auto" w:fill="auto"/>
                <w:fitText w:val="1155" w:id="32"/>
              </w:rPr>
              <w:t>ステップの操</w:t>
            </w:r>
            <w:r>
              <w:rPr>
                <w:rFonts w:hint="eastAsia" w:ascii="ＭＳ 明朝" w:hAnsi="ＭＳ 明朝" w:eastAsia="ＭＳ 明朝"/>
                <w:color w:val="auto"/>
                <w:spacing w:val="0"/>
                <w:w w:val="52"/>
                <w:kern w:val="0"/>
                <w:sz w:val="20"/>
                <w:u w:val="none" w:color="auto"/>
                <w:shd w:val="clear" w:color="auto" w:fill="auto"/>
                <w:fitText w:val="1155" w:id="32"/>
              </w:rPr>
              <w:t>作</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20"/>
                <w:u w:val="none" w:color="auto"/>
                <w:shd w:val="clear" w:color="auto" w:fill="auto"/>
              </w:rPr>
              <w:t>□　自力にて可　　□　一部介助にて可　　□　全介助</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　　位</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支持（背部・頭部）があると可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除圧動作</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　自力にて可　　□　プッシュアップ等により可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6"/>
                <w:w w:val="91"/>
                <w:kern w:val="0"/>
                <w:sz w:val="20"/>
                <w:u w:val="none" w:color="auto"/>
                <w:fitText w:val="1155" w:id="33"/>
              </w:rPr>
              <w:t>車椅子の操</w:t>
            </w:r>
            <w:r>
              <w:rPr>
                <w:rFonts w:hint="eastAsia" w:ascii="ＭＳ 明朝" w:hAnsi="ＭＳ 明朝" w:eastAsia="ＭＳ 明朝"/>
                <w:color w:val="auto"/>
                <w:spacing w:val="3"/>
                <w:w w:val="91"/>
                <w:kern w:val="0"/>
                <w:sz w:val="20"/>
                <w:u w:val="none" w:color="auto"/>
                <w:fitText w:val="1155" w:id="33"/>
              </w:rPr>
              <w:t>作</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6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部分的に可　　□　不可</w:t>
            </w:r>
          </w:p>
          <w:p>
            <w:pPr>
              <w:pStyle w:val="0"/>
              <w:widowControl w:val="1"/>
              <w:spacing w:line="260" w:lineRule="exact"/>
              <w:jc w:val="left"/>
              <w:rPr>
                <w:rFonts w:hint="eastAsia" w:ascii="ＭＳ 明朝" w:hAnsi="ＭＳ 明朝" w:eastAsia="ＭＳ 明朝"/>
                <w:color w:val="auto"/>
                <w:sz w:val="20"/>
                <w:u w:val="none" w:color="auto"/>
              </w:rPr>
            </w:pPr>
            <w:r>
              <w:rPr>
                <w:rFonts w:hint="eastAsia" w:ascii="ＭＳ 明朝" w:hAnsi="ＭＳ 明朝" w:eastAsia="ＭＳ 明朝"/>
                <w:b w:val="1"/>
                <w:color w:val="auto"/>
                <w:sz w:val="20"/>
                <w:u w:val="none" w:color="auto"/>
              </w:rPr>
              <w:t>※自力・部分的に可の場合→</w:t>
            </w:r>
            <w:r>
              <w:rPr>
                <w:rFonts w:hint="eastAsia" w:ascii="ＭＳ 明朝" w:hAnsi="ＭＳ 明朝" w:eastAsia="ＭＳ 明朝"/>
                <w:color w:val="auto"/>
                <w:sz w:val="20"/>
                <w:u w:val="none" w:color="auto"/>
              </w:rPr>
              <w:t>操作方法</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右手・左手・右足・左足</w:t>
            </w: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｛室内のみ・室外も可｝</w:t>
            </w:r>
          </w:p>
        </w:tc>
      </w:tr>
      <w:tr>
        <w:trPr>
          <w:trHeight w:val="2772"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u w:val="none" w:color="auto"/>
                <w:shd w:val="clear" w:color="auto" w:fill="auto"/>
              </w:rPr>
            </w:pPr>
            <w:r>
              <w:rPr>
                <w:rFonts w:hint="eastAsia" w:ascii="ＭＳ 明朝" w:hAnsi="ＭＳ 明朝" w:eastAsia="ＭＳ 明朝"/>
                <w:color w:val="auto"/>
                <w:spacing w:val="157"/>
                <w:kern w:val="0"/>
                <w:u w:val="none" w:color="auto"/>
                <w:shd w:val="clear" w:color="auto" w:fill="auto"/>
                <w:fitText w:val="1260" w:id="34"/>
              </w:rPr>
              <w:t>現在</w:t>
            </w:r>
            <w:r>
              <w:rPr>
                <w:rFonts w:hint="eastAsia" w:ascii="ＭＳ 明朝" w:hAnsi="ＭＳ 明朝" w:eastAsia="ＭＳ 明朝"/>
                <w:color w:val="auto"/>
                <w:spacing w:val="1"/>
                <w:kern w:val="0"/>
                <w:u w:val="none" w:color="auto"/>
                <w:shd w:val="clear" w:color="auto" w:fill="auto"/>
                <w:fitText w:val="1260" w:id="34"/>
              </w:rPr>
              <w:t>の</w:t>
            </w:r>
          </w:p>
          <w:p>
            <w:pPr>
              <w:pStyle w:val="0"/>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70"/>
                <w:u w:val="none" w:color="auto"/>
                <w:shd w:val="clear" w:color="auto" w:fill="auto"/>
                <w:fitText w:val="1260" w:id="35"/>
              </w:rPr>
              <w:t>障害状</w:t>
            </w:r>
            <w:r>
              <w:rPr>
                <w:rFonts w:hint="eastAsia" w:ascii="ＭＳ 明朝" w:hAnsi="ＭＳ 明朝" w:eastAsia="ＭＳ 明朝"/>
                <w:color w:val="auto"/>
                <w:u w:val="none" w:color="auto"/>
                <w:shd w:val="clear" w:color="auto" w:fill="auto"/>
                <w:fitText w:val="1260" w:id="35"/>
              </w:rPr>
              <w:t>況</w:t>
            </w:r>
          </w:p>
          <w:p>
            <w:pPr>
              <w:pStyle w:val="0"/>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u w:val="none" w:color="auto"/>
                <w:shd w:val="clear" w:color="auto" w:fill="auto"/>
              </w:rPr>
              <w:t>（筋力、関節可動域など）</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18"/>
                <w:u w:val="none" w:color="auto"/>
                <w:shd w:val="clear" w:color="auto" w:fill="auto"/>
              </w:rPr>
              <w:t>【ＦＩＭやＢＩ等ＡＤＬ機能評価を行っている場合は、　　参考図示（関係のない部分は記入不要）</w:t>
            </w:r>
          </w:p>
          <w:p>
            <w:pPr>
              <w:pStyle w:val="0"/>
              <w:spacing w:line="240" w:lineRule="exact"/>
              <w:ind w:left="0" w:leftChars="0" w:firstLine="1890" w:firstLineChars="900"/>
              <w:rPr>
                <w:rFonts w:hint="eastAsia" w:ascii="ＭＳ 明朝" w:hAnsi="ＭＳ 明朝" w:eastAsia="ＭＳ 明朝"/>
                <w:color w:val="auto"/>
                <w:u w:val="none" w:color="auto"/>
                <w:shd w:val="pct15" w:color="auto" w:fill="auto"/>
              </w:rPr>
            </w:pPr>
            <w:r>
              <w:rPr>
                <w:rFonts w:hint="eastAsia"/>
                <w:color w:val="auto"/>
                <w:u w:val="none" w:color="auto"/>
                <w:shd w:val="clear" w:color="auto" w:fill="auto"/>
              </w:rPr>
              <w:drawing>
                <wp:anchor simplePos="0" relativeHeight="214" behindDoc="1" locked="0" layoutInCell="1" hidden="0" allowOverlap="1">
                  <wp:simplePos x="0" y="0"/>
                  <wp:positionH relativeFrom="column">
                    <wp:posOffset>3481070</wp:posOffset>
                  </wp:positionH>
                  <wp:positionV relativeFrom="paragraph">
                    <wp:posOffset>9525</wp:posOffset>
                  </wp:positionV>
                  <wp:extent cx="1643380" cy="1325880"/>
                  <wp:effectExtent l="0" t="0" r="0" b="0"/>
                  <wp:wrapNone/>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7"/>
                          <a:stretch>
                            <a:fillRect/>
                          </a:stretch>
                        </pic:blipFill>
                        <pic:spPr>
                          <a:xfrm>
                            <a:off x="0" y="0"/>
                            <a:ext cx="1643380" cy="1325880"/>
                          </a:xfrm>
                          <a:prstGeom prst="rect">
                            <a:avLst/>
                          </a:prstGeom>
                          <a:noFill/>
                          <a:ln>
                            <a:miter/>
                          </a:ln>
                        </pic:spPr>
                      </pic:pic>
                    </a:graphicData>
                  </a:graphic>
                </wp:anchor>
              </w:drawing>
            </w:r>
            <w:r>
              <w:rPr>
                <w:rFonts w:hint="eastAsia" w:ascii="ＭＳ 明朝" w:hAnsi="ＭＳ 明朝" w:eastAsia="ＭＳ 明朝"/>
                <w:color w:val="auto"/>
                <w:sz w:val="18"/>
                <w:u w:val="none" w:color="auto"/>
                <w:shd w:val="clear" w:color="auto" w:fill="auto"/>
              </w:rPr>
              <w:t>それらの情報も御記入ください。】　　</w:t>
            </w:r>
            <w:r>
              <w:rPr>
                <w:rFonts w:hint="eastAsia" w:ascii="ＭＳ 明朝" w:hAnsi="ＭＳ 明朝" w:eastAsia="ＭＳ 明朝"/>
                <w:color w:val="auto"/>
                <w:sz w:val="20"/>
                <w:u w:val="none" w:color="auto"/>
                <w:shd w:val="clear" w:color="auto" w:fill="auto"/>
              </w:rPr>
              <w:t>　　</w:t>
            </w:r>
          </w:p>
          <w:p>
            <w:pPr>
              <w:pStyle w:val="0"/>
              <w:wordWrap w:val="0"/>
              <w:jc w:val="right"/>
              <w:rPr>
                <w:rFonts w:hint="eastAsia" w:ascii="ＭＳ 明朝" w:hAnsi="ＭＳ 明朝" w:eastAsia="ＭＳ 明朝"/>
                <w:color w:val="auto"/>
                <w:w w:val="90"/>
                <w:sz w:val="20"/>
                <w:u w:val="none" w:color="auto"/>
                <w:shd w:val="pct15" w:color="auto" w:fill="auto"/>
              </w:rPr>
            </w:pPr>
          </w:p>
          <w:p>
            <w:pPr>
              <w:pStyle w:val="0"/>
              <w:jc w:val="right"/>
              <w:rPr>
                <w:rFonts w:hint="eastAsia" w:ascii="ＭＳ 明朝" w:hAnsi="ＭＳ 明朝" w:eastAsia="ＭＳ 明朝"/>
                <w:color w:val="auto"/>
                <w:u w:val="none" w:color="auto"/>
                <w:shd w:val="pct15" w:color="auto" w:fill="auto"/>
              </w:rPr>
            </w:pPr>
          </w:p>
          <w:p>
            <w:pPr>
              <w:pStyle w:val="0"/>
              <w:jc w:val="right"/>
              <w:rPr>
                <w:rFonts w:hint="eastAsia" w:ascii="ＭＳ 明朝" w:hAnsi="ＭＳ 明朝" w:eastAsia="ＭＳ 明朝"/>
                <w:color w:val="auto"/>
                <w:u w:val="none" w:color="auto"/>
                <w:shd w:val="pct15" w:color="auto" w:fill="auto"/>
              </w:rPr>
            </w:pPr>
          </w:p>
          <w:p>
            <w:pPr>
              <w:pStyle w:val="0"/>
              <w:jc w:val="right"/>
              <w:rPr>
                <w:rFonts w:hint="eastAsia" w:ascii="ＭＳ 明朝" w:hAnsi="ＭＳ 明朝" w:eastAsia="ＭＳ 明朝"/>
                <w:color w:val="auto"/>
                <w:u w:val="none" w:color="auto"/>
                <w:shd w:val="pct15" w:color="auto" w:fill="auto"/>
              </w:rPr>
            </w:pPr>
          </w:p>
          <w:p>
            <w:pPr>
              <w:pStyle w:val="0"/>
              <w:jc w:val="right"/>
              <w:rPr>
                <w:rFonts w:hint="eastAsia" w:ascii="ＭＳ 明朝" w:hAnsi="ＭＳ 明朝" w:eastAsia="ＭＳ 明朝"/>
                <w:color w:val="auto"/>
                <w:u w:val="none" w:color="auto"/>
                <w:shd w:val="pct15" w:color="auto" w:fill="auto"/>
              </w:rPr>
            </w:pPr>
          </w:p>
          <w:p>
            <w:pPr>
              <w:pStyle w:val="0"/>
              <w:jc w:val="right"/>
              <w:rPr>
                <w:rFonts w:hint="eastAsia" w:ascii="ＭＳ 明朝" w:hAnsi="ＭＳ 明朝" w:eastAsia="ＭＳ 明朝"/>
                <w:color w:val="auto"/>
                <w:u w:val="none" w:color="auto"/>
                <w:shd w:val="pct15" w:color="auto" w:fill="auto"/>
              </w:rPr>
            </w:pPr>
          </w:p>
          <w:p>
            <w:pPr>
              <w:pStyle w:val="0"/>
              <w:jc w:val="right"/>
              <w:rPr>
                <w:rFonts w:hint="eastAsia" w:ascii="ＭＳ 明朝" w:hAnsi="ＭＳ 明朝" w:eastAsia="ＭＳ 明朝"/>
                <w:color w:val="auto"/>
                <w:u w:val="none" w:color="auto"/>
                <w:shd w:val="pct15" w:color="auto" w:fill="auto"/>
              </w:rPr>
            </w:pPr>
            <w:r>
              <w:rPr>
                <w:rFonts w:hint="eastAsia"/>
                <w:color w:val="auto"/>
                <w:u w:val="none" w:color="auto"/>
                <w:shd w:val="pct15" w:color="auto" w:fill="auto"/>
              </w:rPr>
              <mc:AlternateContent>
                <mc:Choice Requires="wps">
                  <w:drawing>
                    <wp:anchor simplePos="0" relativeHeight="211" behindDoc="0" locked="0" layoutInCell="1" hidden="0" allowOverlap="1">
                      <wp:simplePos x="0" y="0"/>
                      <wp:positionH relativeFrom="column">
                        <wp:posOffset>3029585</wp:posOffset>
                      </wp:positionH>
                      <wp:positionV relativeFrom="paragraph">
                        <wp:posOffset>36830</wp:posOffset>
                      </wp:positionV>
                      <wp:extent cx="289560" cy="12509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289560" cy="125095"/>
                              </a:xfrm>
                              <a:prstGeom prst="rect">
                                <a:avLst/>
                              </a:prstGeom>
                              <a:solidFill>
                                <a:srgbClr val="000000"/>
                              </a:solidFill>
                              <a:ln w="9525">
                                <a:solidFill>
                                  <a:sysClr val="windowText" lastClr="000000"/>
                                </a:solidFill>
                                <a:miter/>
                              </a:ln>
                            </wps:spPr>
                            <wps:bodyPr/>
                          </wps:wsp>
                        </a:graphicData>
                      </a:graphic>
                    </wp:anchor>
                  </w:drawing>
                </mc:Choice>
                <mc:Fallback>
                  <w:pict>
                    <v:rect id="オブジェクト 0" style="margin-top:2.9pt;mso-position-vertical-relative:text;mso-position-horizontal-relative:text;position:absolute;height:9.85pt;width:22.8pt;margin-left:238.55pt;z-index:211;" o:spid="_x0000_s1035" o:allowincell="t" o:allowoverlap="t" filled="t" fillcolor="#000000" stroked="t" strokecolor="#000000" strokeweight="0.75pt" o:spt="1">
                      <v:fill/>
                      <v:stroke filltype="solid"/>
                      <v:textbox style="layout-flow:horizontal;"/>
                      <v:imagedata o:title=""/>
                      <w10:wrap type="none" anchorx="text" anchory="text"/>
                    </v:rect>
                  </w:pict>
                </mc:Fallback>
              </mc:AlternateContent>
            </w:r>
            <w:r>
              <w:rPr>
                <w:rFonts w:hint="eastAsia"/>
                <w:color w:val="auto"/>
                <w:u w:val="none" w:color="auto"/>
                <w:shd w:val="pct15" w:color="auto" w:fill="auto"/>
              </w:rPr>
              <mc:AlternateContent>
                <mc:Choice Requires="wps">
                  <w:drawing>
                    <wp:anchor simplePos="0" relativeHeight="212" behindDoc="0" locked="0" layoutInCell="1" hidden="0" allowOverlap="1">
                      <wp:simplePos x="0" y="0"/>
                      <wp:positionH relativeFrom="column">
                        <wp:posOffset>3718560</wp:posOffset>
                      </wp:positionH>
                      <wp:positionV relativeFrom="paragraph">
                        <wp:posOffset>38735</wp:posOffset>
                      </wp:positionV>
                      <wp:extent cx="287655" cy="12319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287655" cy="123190"/>
                              </a:xfrm>
                              <a:prstGeom prst="rect">
                                <a:avLst/>
                              </a:prstGeom>
                              <a:pattFill prst="dkUpDiag">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3.05pt;mso-position-vertical-relative:text;mso-position-horizontal-relative:text;position:absolute;height:9.69pt;width:22.65pt;margin-left:292.8pt;z-index:212;" o:spid="_x0000_s1036" o:allowincell="t" o:allowoverlap="t" filled="t" fillcolor="#000000" stroked="t" strokecolor="#000000" strokeweight="0.75pt" o:spt="1">
                      <v:fill type="pattern" color2="#ffffff" r:id="rId8"/>
                      <v:stroke filltype="solid"/>
                      <v:textbox style="layout-flow:horizontal;"/>
                      <v:imagedata o:title=""/>
                      <w10:wrap type="none" anchorx="text" anchory="text"/>
                    </v:rect>
                  </w:pict>
                </mc:Fallback>
              </mc:AlternateContent>
            </w:r>
            <w:r>
              <w:rPr>
                <w:rFonts w:hint="eastAsia"/>
                <w:color w:val="auto"/>
                <w:u w:val="none" w:color="auto"/>
                <w:shd w:val="pct15" w:color="auto" w:fill="auto"/>
              </w:rPr>
              <mc:AlternateContent>
                <mc:Choice Requires="wps">
                  <w:drawing>
                    <wp:anchor simplePos="0" relativeHeight="213" behindDoc="0" locked="0" layoutInCell="1" hidden="0" allowOverlap="1">
                      <wp:simplePos x="0" y="0"/>
                      <wp:positionH relativeFrom="column">
                        <wp:posOffset>4495800</wp:posOffset>
                      </wp:positionH>
                      <wp:positionV relativeFrom="paragraph">
                        <wp:posOffset>36830</wp:posOffset>
                      </wp:positionV>
                      <wp:extent cx="289560" cy="1250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289560" cy="125095"/>
                              </a:xfrm>
                              <a:prstGeom prst="rect">
                                <a:avLst/>
                              </a:prstGeom>
                              <a:pattFill prst="dkHorz">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2.9pt;mso-position-vertical-relative:text;mso-position-horizontal-relative:text;position:absolute;height:9.85pt;width:22.8pt;margin-left:354pt;z-index:213;" o:spid="_x0000_s1037" o:allowincell="t" o:allowoverlap="t" filled="t" fillcolor="#000000" stroked="t" strokecolor="#000000" strokeweight="0.75pt" o:spt="1">
                      <v:fill type="pattern" color2="#ffffff" r:id="rId9"/>
                      <v:stroke filltype="solid"/>
                      <v:textbox style="layout-flow:horizontal;"/>
                      <v:imagedata o:title=""/>
                      <w10:wrap type="none" anchorx="text" anchory="text"/>
                    </v:rect>
                  </w:pict>
                </mc:Fallback>
              </mc:AlternateContent>
            </w:r>
            <w:r>
              <w:rPr>
                <w:rFonts w:hint="eastAsia" w:ascii="ＭＳ 明朝" w:hAnsi="ＭＳ 明朝" w:eastAsia="ＭＳ 明朝"/>
                <w:color w:val="auto"/>
                <w:sz w:val="16"/>
                <w:u w:val="none" w:color="auto"/>
                <w:shd w:val="clear" w:color="auto" w:fill="auto"/>
              </w:rPr>
              <w:t>×　変形　　　　切離断　　　</w:t>
            </w:r>
            <w:r>
              <w:rPr>
                <w:rFonts w:hint="eastAsia" w:ascii="ＭＳ 明朝" w:hAnsi="ＭＳ 明朝" w:eastAsia="ＭＳ 明朝"/>
                <w:color w:val="auto"/>
                <w:sz w:val="16"/>
                <w:u w:val="none" w:color="auto"/>
                <w:shd w:val="clear" w:color="auto" w:fill="auto"/>
              </w:rPr>
              <w:t xml:space="preserve"> </w:t>
            </w:r>
            <w:r>
              <w:rPr>
                <w:rFonts w:hint="eastAsia" w:ascii="ＭＳ 明朝" w:hAnsi="ＭＳ 明朝" w:eastAsia="ＭＳ 明朝"/>
                <w:color w:val="auto"/>
                <w:sz w:val="16"/>
                <w:u w:val="none" w:color="auto"/>
                <w:shd w:val="clear" w:color="auto" w:fill="auto"/>
              </w:rPr>
              <w:t>感覚障害　　　</w:t>
            </w:r>
            <w:r>
              <w:rPr>
                <w:rFonts w:hint="eastAsia" w:ascii="ＭＳ 明朝" w:hAnsi="ＭＳ 明朝" w:eastAsia="ＭＳ 明朝"/>
                <w:color w:val="auto"/>
                <w:sz w:val="16"/>
                <w:u w:val="none" w:color="auto"/>
                <w:shd w:val="clear" w:color="auto" w:fill="auto"/>
              </w:rPr>
              <w:t xml:space="preserve"> </w:t>
            </w:r>
            <w:r>
              <w:rPr>
                <w:rFonts w:hint="eastAsia" w:ascii="ＭＳ 明朝" w:hAnsi="ＭＳ 明朝" w:eastAsia="ＭＳ 明朝"/>
                <w:color w:val="auto"/>
                <w:sz w:val="16"/>
                <w:u w:val="none" w:color="auto"/>
                <w:shd w:val="clear" w:color="auto" w:fill="auto"/>
              </w:rPr>
              <w:t>運動障害</w:t>
            </w:r>
          </w:p>
        </w:tc>
      </w:tr>
      <w:tr>
        <w:trPr>
          <w:trHeight w:val="1373"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157"/>
                <w:u w:val="none" w:color="auto"/>
                <w:fitText w:val="1260" w:id="36"/>
              </w:rPr>
              <w:t>使用</w:t>
            </w:r>
            <w:r>
              <w:rPr>
                <w:rFonts w:hint="eastAsia" w:ascii="ＭＳ 明朝" w:hAnsi="ＭＳ 明朝" w:eastAsia="ＭＳ 明朝"/>
                <w:color w:val="auto"/>
                <w:spacing w:val="1"/>
                <w:u w:val="none" w:color="auto"/>
                <w:fitText w:val="1260" w:id="36"/>
              </w:rPr>
              <w:t>中</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157"/>
                <w:u w:val="none" w:color="auto"/>
                <w:fitText w:val="1260" w:id="37"/>
              </w:rPr>
              <w:t>補装</w:t>
            </w:r>
            <w:r>
              <w:rPr>
                <w:rFonts w:hint="eastAsia" w:ascii="ＭＳ 明朝" w:hAnsi="ＭＳ 明朝" w:eastAsia="ＭＳ 明朝"/>
                <w:color w:val="auto"/>
                <w:spacing w:val="1"/>
                <w:u w:val="none" w:color="auto"/>
                <w:fitText w:val="1260" w:id="37"/>
              </w:rPr>
              <w:t>具</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pacing w:val="157"/>
                <w:u w:val="none" w:color="auto"/>
                <w:fitText w:val="1260" w:id="38"/>
              </w:rPr>
              <w:t>の状</w:t>
            </w:r>
            <w:r>
              <w:rPr>
                <w:rFonts w:hint="eastAsia" w:ascii="ＭＳ 明朝" w:hAnsi="ＭＳ 明朝" w:eastAsia="ＭＳ 明朝"/>
                <w:color w:val="auto"/>
                <w:spacing w:val="1"/>
                <w:u w:val="none" w:color="auto"/>
                <w:fitText w:val="1260" w:id="38"/>
              </w:rPr>
              <w:t>況</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b w:val="0"/>
                <w:color w:val="auto"/>
                <w:sz w:val="20"/>
                <w:u w:val="none" w:color="auto"/>
              </w:rPr>
              <w:t>【</w:t>
            </w: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w:t>
            </w:r>
            <w:r>
              <w:rPr>
                <w:rFonts w:hint="eastAsia" w:ascii="ＭＳ 明朝" w:hAnsi="ＭＳ 明朝" w:eastAsia="ＭＳ 明朝"/>
                <w:b w:val="0"/>
                <w:color w:val="auto"/>
                <w:sz w:val="20"/>
                <w:highlight w:val="none"/>
                <w:u w:val="none" w:color="auto"/>
              </w:rPr>
              <w:t>記入ください</w:t>
            </w:r>
            <w:r>
              <w:rPr>
                <w:rFonts w:hint="eastAsia" w:ascii="ＭＳ 明朝" w:hAnsi="ＭＳ 明朝" w:eastAsia="ＭＳ 明朝"/>
                <w:b w:val="0"/>
                <w:color w:val="auto"/>
                <w:sz w:val="20"/>
                <w:u w:val="none" w:color="auto"/>
              </w:rPr>
              <w:t>】</w:t>
            </w:r>
          </w:p>
        </w:tc>
      </w:tr>
      <w:tr>
        <w:trPr>
          <w:trHeight w:val="945"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sz w:val="20"/>
                <w:highlight w:val="none"/>
                <w:u w:val="none" w:color="auto"/>
              </w:rPr>
              <w:t>処方補装具の使用効果見込</w:t>
            </w:r>
          </w:p>
        </w:tc>
        <w:tc>
          <w:tcPr>
            <w:tcW w:w="840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sz w:val="18"/>
                <w:highlight w:val="none"/>
                <w:u w:val="none" w:color="auto"/>
              </w:rPr>
              <w:t>【処方補装具を使用することで可能となる動作等を具体的に御記入ください。】</w:t>
            </w:r>
          </w:p>
        </w:tc>
      </w:tr>
    </w:tbl>
    <w:p>
      <w:pPr>
        <w:pStyle w:val="0"/>
        <w:jc w:val="right"/>
        <w:rPr>
          <w:rFonts w:hint="eastAsia" w:ascii="ＭＳ 明朝" w:hAnsi="ＭＳ 明朝" w:eastAsia="ＭＳ 明朝"/>
          <w:b w:val="1"/>
          <w:color w:val="auto"/>
          <w:u w:val="none" w:color="auto"/>
        </w:rPr>
      </w:pPr>
      <w:r>
        <w:rPr>
          <w:rFonts w:hint="eastAsia" w:ascii="ＭＳ 明朝" w:hAnsi="ＭＳ 明朝" w:eastAsia="ＭＳ 明朝"/>
          <w:b w:val="0"/>
          <w:color w:val="auto"/>
          <w:u w:val="none" w:color="auto"/>
        </w:rPr>
        <w:t>裏面に続く</w:t>
      </w:r>
    </w:p>
    <w:p>
      <w:pPr>
        <w:pStyle w:val="0"/>
        <w:rPr>
          <w:rFonts w:hint="eastAsia"/>
        </w:rPr>
        <w:sectPr>
          <w:pgSz w:w="11907" w:h="16840"/>
          <w:pgMar w:top="567" w:right="1134" w:bottom="567" w:left="1134" w:header="0" w:footer="284" w:gutter="0"/>
          <w:cols w:space="720"/>
          <w:textDirection w:val="lrTb"/>
          <w:docGrid w:type="lines" w:linePitch="320" w:charSpace="-3422"/>
        </w:sectPr>
      </w:pPr>
      <w:r>
        <w:rPr>
          <w:rFonts w:hint="eastAsia" w:ascii="ＭＳ 明朝" w:hAnsi="ＭＳ 明朝" w:eastAsia="ＭＳ 明朝"/>
          <w:color w:val="auto"/>
          <w:highlight w:val="none"/>
          <w:u w:val="none" w:color="auto"/>
        </w:rPr>
        <w:t>様式２－８（裏面）　　　　　　　　　　　　　　　　　　　　　　　　　　　　　</w:t>
      </w:r>
    </w:p>
    <w:tbl>
      <w:tblPr>
        <w:tblStyle w:val="11"/>
        <w:tblpPr w:leftFromText="142" w:rightFromText="142" w:topFromText="0" w:bottomFromText="0" w:vertAnchor="text" w:horzAnchor="text" w:tblpX="-92" w:tblpY="100"/>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64"/>
        <w:gridCol w:w="565"/>
        <w:gridCol w:w="529"/>
        <w:gridCol w:w="10"/>
        <w:gridCol w:w="6"/>
        <w:gridCol w:w="643"/>
        <w:gridCol w:w="1657"/>
        <w:gridCol w:w="5178"/>
      </w:tblGrid>
      <w:tr>
        <w:trPr>
          <w:trHeight w:val="311"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製作区分</w:t>
            </w:r>
          </w:p>
        </w:tc>
        <w:tc>
          <w:tcPr>
            <w:tcW w:w="8588"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□新規　　□再製作　　□修理</w:t>
            </w:r>
          </w:p>
        </w:tc>
      </w:tr>
      <w:tr>
        <w:trPr>
          <w:trHeight w:val="35"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基本価格</w:t>
            </w: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身体部位</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□標準（上肢・体幹部・骨盤大腿部・下肢・足部）　　□頭頚部</w:t>
            </w:r>
          </w:p>
        </w:tc>
      </w:tr>
      <w:tr>
        <w:trPr>
          <w:trHeight w:val="42"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本体価格</w:t>
            </w: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名称・区分</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□簡易電動　　（□切替式　□アシスト式）</w:t>
            </w:r>
          </w:p>
          <w:p>
            <w:pPr>
              <w:pStyle w:val="0"/>
              <w:snapToGrid w:val="0"/>
              <w:rPr>
                <w:rFonts w:hint="eastAsia" w:ascii="ＭＳ 明朝" w:hAnsi="ＭＳ 明朝" w:eastAsia="ＭＳ 明朝"/>
                <w:color w:val="auto"/>
                <w:w w:val="90"/>
                <w:sz w:val="16"/>
                <w:highlight w:val="none"/>
                <w:u w:val="none" w:color="auto"/>
              </w:rPr>
            </w:pPr>
            <w:r>
              <w:rPr>
                <w:rFonts w:hint="eastAsia" w:ascii="ＭＳ 明朝" w:hAnsi="ＭＳ 明朝" w:eastAsia="ＭＳ 明朝"/>
                <w:color w:val="auto"/>
                <w:w w:val="90"/>
                <w:sz w:val="16"/>
                <w:highlight w:val="none"/>
                <w:u w:val="none" w:color="auto"/>
              </w:rPr>
              <w:t>□モジュラー式（商品名</w:t>
            </w:r>
            <w:r>
              <w:rPr>
                <w:rFonts w:hint="eastAsia" w:ascii="ＭＳ 明朝" w:hAnsi="ＭＳ 明朝" w:eastAsia="ＭＳ 明朝"/>
                <w:color w:val="auto"/>
                <w:w w:val="90"/>
                <w:sz w:val="16"/>
                <w:highlight w:val="none"/>
                <w:u w:val="none" w:color="auto"/>
              </w:rPr>
              <w:t xml:space="preserve"> </w:t>
            </w:r>
            <w:r>
              <w:rPr>
                <w:rFonts w:hint="eastAsia" w:ascii="ＭＳ 明朝" w:hAnsi="ＭＳ 明朝" w:eastAsia="ＭＳ 明朝"/>
                <w:color w:val="auto"/>
                <w:w w:val="90"/>
                <w:sz w:val="16"/>
                <w:highlight w:val="none"/>
                <w:u w:val="none" w:color="auto"/>
              </w:rPr>
              <w:t>　　　　　）　□オーダーメイド式　□レディメイド式（商品名</w:t>
            </w:r>
            <w:r>
              <w:rPr>
                <w:rFonts w:hint="eastAsia" w:ascii="ＭＳ 明朝" w:hAnsi="ＭＳ 明朝" w:eastAsia="ＭＳ 明朝"/>
                <w:color w:val="auto"/>
                <w:w w:val="90"/>
                <w:sz w:val="16"/>
                <w:highlight w:val="none"/>
                <w:u w:val="none" w:color="auto"/>
              </w:rPr>
              <w:t xml:space="preserve"> </w:t>
            </w:r>
            <w:r>
              <w:rPr>
                <w:rFonts w:hint="eastAsia" w:ascii="ＭＳ 明朝" w:hAnsi="ＭＳ 明朝" w:eastAsia="ＭＳ 明朝"/>
                <w:color w:val="auto"/>
                <w:w w:val="90"/>
                <w:sz w:val="16"/>
                <w:highlight w:val="none"/>
                <w:u w:val="none" w:color="auto"/>
              </w:rPr>
              <w:t>　　　　　）</w:t>
            </w:r>
          </w:p>
        </w:tc>
      </w:tr>
      <w:tr>
        <w:trPr>
          <w:trHeight w:val="35"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機構加算</w:t>
            </w:r>
          </w:p>
        </w:tc>
        <w:tc>
          <w:tcPr>
            <w:tcW w:w="8588"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□リクライニング機構　□ティルト機構　□ティルト・リクライニング機構　</w:t>
            </w:r>
          </w:p>
        </w:tc>
      </w:tr>
      <w:tr>
        <w:trPr>
          <w:trHeight w:val="208" w:hRule="atLeast"/>
        </w:trPr>
        <w:tc>
          <w:tcPr>
            <w:tcW w:w="14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36"/>
                <w:w w:val="75"/>
                <w:sz w:val="20"/>
                <w:highlight w:val="none"/>
                <w:u w:val="none" w:color="auto"/>
                <w:fitText w:val="1260" w:id="39"/>
              </w:rPr>
              <w:t>構造部品加</w:t>
            </w:r>
            <w:r>
              <w:rPr>
                <w:rFonts w:hint="eastAsia" w:ascii="ＭＳ 明朝" w:hAnsi="ＭＳ 明朝" w:eastAsia="ＭＳ 明朝"/>
                <w:color w:val="auto"/>
                <w:spacing w:val="2"/>
                <w:w w:val="75"/>
                <w:sz w:val="20"/>
                <w:highlight w:val="none"/>
                <w:u w:val="none" w:color="auto"/>
                <w:fitText w:val="1260" w:id="39"/>
              </w:rPr>
              <w:t>算</w:t>
            </w: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操作ボックス</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□標準操作ボックス（標準）</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操作レバー</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□感度調整ジョイスティック（標準）　□ばね圧変更</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スイッチ</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□標準スイッチ（標準）　□スイッチ延長（　　　　本）</w:t>
            </w:r>
          </w:p>
        </w:tc>
      </w:tr>
      <w:tr>
        <w:trPr>
          <w:trHeight w:val="154"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バッテリ</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□リチウムイオンバッテリ（標準）　□ニッケル水素バッテリ</w:t>
            </w:r>
          </w:p>
        </w:tc>
      </w:tr>
      <w:tr>
        <w:trPr>
          <w:trHeight w:val="36"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基本構造</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□後方大車輪（標準）　□前方大車輪　□幅止め構造　　</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シート</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□スリング式（標準）　□張り調整式　　□板張り式（　　　　本）　□奥行調整構造</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バック</w:t>
            </w:r>
          </w:p>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サポート</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名称</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□スリング式（標準）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□張り調整式</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□ワイドフレーム　□</w:t>
            </w:r>
            <w:r>
              <w:rPr>
                <w:rFonts w:hint="eastAsia" w:ascii="ＭＳ 明朝" w:hAnsi="ＭＳ 明朝" w:eastAsia="ＭＳ 明朝"/>
                <w:color w:val="auto"/>
                <w:spacing w:val="0"/>
                <w:w w:val="83"/>
                <w:sz w:val="16"/>
                <w:highlight w:val="none"/>
                <w:u w:val="none" w:color="auto"/>
                <w:fitText w:val="1197" w:id="40"/>
              </w:rPr>
              <w:t>バックサポート延</w:t>
            </w:r>
            <w:r>
              <w:rPr>
                <w:rFonts w:hint="eastAsia" w:ascii="ＭＳ 明朝" w:hAnsi="ＭＳ 明朝" w:eastAsia="ＭＳ 明朝"/>
                <w:color w:val="auto"/>
                <w:spacing w:val="2"/>
                <w:w w:val="83"/>
                <w:sz w:val="16"/>
                <w:highlight w:val="none"/>
                <w:u w:val="none" w:color="auto"/>
                <w:fitText w:val="1197" w:id="40"/>
              </w:rPr>
              <w:t>長</w:t>
            </w:r>
            <w:r>
              <w:rPr>
                <w:rFonts w:hint="eastAsia" w:ascii="ＭＳ 明朝" w:hAnsi="ＭＳ 明朝" w:eastAsia="ＭＳ 明朝"/>
                <w:color w:val="auto"/>
                <w:sz w:val="16"/>
                <w:highlight w:val="none"/>
                <w:u w:val="none" w:color="auto"/>
              </w:rPr>
              <w:t>　□高さ調整　□背座角度調整　□背折れ構造</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フット・レッグ</w:t>
            </w:r>
          </w:p>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サポート（片側）</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□固定式（標準）　　□挙上式　　　□着脱式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□開閉着脱式　</w:t>
            </w:r>
          </w:p>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□挙上・開閉着脱式　□レッグベルト（全面張り）</w:t>
            </w:r>
          </w:p>
        </w:tc>
      </w:tr>
      <w:tr>
        <w:trPr>
          <w:trHeight w:val="28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04"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フット</w:t>
            </w:r>
          </w:p>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サポート</w:t>
            </w:r>
          </w:p>
        </w:tc>
        <w:tc>
          <w:tcPr>
            <w:tcW w:w="6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名称</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pacing w:val="19"/>
                <w:w w:val="70"/>
                <w:sz w:val="16"/>
                <w:highlight w:val="none"/>
                <w:u w:val="none" w:color="auto"/>
                <w:fitText w:val="1470" w:id="41"/>
              </w:rPr>
              <w:t>セパレート式（標準</w:t>
            </w:r>
            <w:r>
              <w:rPr>
                <w:rFonts w:hint="eastAsia" w:ascii="ＭＳ 明朝" w:hAnsi="ＭＳ 明朝" w:eastAsia="ＭＳ 明朝"/>
                <w:color w:val="auto"/>
                <w:spacing w:val="7"/>
                <w:w w:val="70"/>
                <w:sz w:val="16"/>
                <w:highlight w:val="none"/>
                <w:u w:val="none" w:color="auto"/>
                <w:fitText w:val="1470" w:id="41"/>
              </w:rPr>
              <w:t>）</w:t>
            </w:r>
            <w:r>
              <w:rPr>
                <w:rFonts w:hint="eastAsia" w:ascii="ＭＳ 明朝" w:hAnsi="ＭＳ 明朝" w:eastAsia="ＭＳ 明朝"/>
                <w:color w:val="auto"/>
                <w:sz w:val="16"/>
                <w:highlight w:val="none"/>
                <w:u w:val="none" w:color="auto"/>
              </w:rPr>
              <w:t>　□セパレート式（二重折込式）　□中折式</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04"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1143"/>
              </w:tabs>
              <w:snapToGrid w:val="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□前後調整構造　　□角度調整構造　　□左右調整構造</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094"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アームサポート</w:t>
            </w:r>
          </w:p>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（片側）</w:t>
            </w:r>
          </w:p>
        </w:tc>
        <w:tc>
          <w:tcPr>
            <w:tcW w:w="659"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名称</w:t>
            </w:r>
          </w:p>
        </w:tc>
        <w:tc>
          <w:tcPr>
            <w:tcW w:w="16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□フレーム一体型</w:t>
            </w:r>
          </w:p>
        </w:tc>
        <w:tc>
          <w:tcPr>
            <w:tcW w:w="51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□固定式（標準）　□跳ね上げ式　□着脱式</w:t>
            </w:r>
          </w:p>
        </w:tc>
      </w:tr>
      <w:tr>
        <w:trPr>
          <w:trHeight w:val="19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094"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59"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□独立型　　　　　</w:t>
            </w:r>
          </w:p>
        </w:tc>
        <w:tc>
          <w:tcPr>
            <w:tcW w:w="517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□固定式（標準）　□跳ね上げ式　□着脱式</w:t>
            </w:r>
          </w:p>
        </w:tc>
      </w:tr>
      <w:tr>
        <w:trPr>
          <w:trHeight w:val="161"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094"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5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□高さ調整構造　　□角度調整構造　　□アームサポート拡幅　　□アームサポート延長</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ブレーキ</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□電動又は電磁波ブレーキ</w:t>
            </w:r>
          </w:p>
        </w:tc>
      </w:tr>
      <w:tr>
        <w:trPr>
          <w:trHeight w:val="58"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タイヤ</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□エア（標準）　　□ノーパンク</w:t>
            </w:r>
          </w:p>
        </w:tc>
      </w:tr>
      <w:tr>
        <w:trPr>
          <w:trHeight w:val="8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キャスタ</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□ソリッド（標準）　　□衝撃吸収タイプ</w:t>
            </w:r>
          </w:p>
        </w:tc>
      </w:tr>
      <w:tr>
        <w:trPr>
          <w:trHeight w:val="67"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094"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ハンドリム</w:t>
            </w:r>
          </w:p>
        </w:tc>
        <w:tc>
          <w:tcPr>
            <w:tcW w:w="65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名称</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□プラスチック（標準）　□ステンレス　　□アルミ</w:t>
            </w:r>
          </w:p>
        </w:tc>
      </w:tr>
      <w:tr>
        <w:trPr>
          <w:trHeight w:val="6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094"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5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□ピッチ</w:t>
            </w:r>
            <w:r>
              <w:rPr>
                <w:rFonts w:hint="eastAsia" w:ascii="ＭＳ 明朝" w:hAnsi="ＭＳ 明朝" w:eastAsia="ＭＳ 明朝"/>
                <w:color w:val="auto"/>
                <w:sz w:val="16"/>
                <w:highlight w:val="none"/>
                <w:u w:val="none" w:color="auto"/>
              </w:rPr>
              <w:t>30mm</w:t>
            </w:r>
            <w:r>
              <w:rPr>
                <w:rFonts w:hint="eastAsia" w:ascii="ＭＳ 明朝" w:hAnsi="ＭＳ 明朝" w:eastAsia="ＭＳ 明朝"/>
                <w:color w:val="auto"/>
                <w:sz w:val="16"/>
                <w:highlight w:val="none"/>
                <w:u w:val="none" w:color="auto"/>
              </w:rPr>
              <w:t>超</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□片手駆動構造　　□滑り止め　□ノブ付き（垂直ノブ）</w:t>
            </w:r>
          </w:p>
        </w:tc>
      </w:tr>
      <w:tr>
        <w:trPr>
          <w:trHeight w:val="227" w:hRule="atLeast"/>
        </w:trPr>
        <w:tc>
          <w:tcPr>
            <w:tcW w:w="14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sz w:val="20"/>
                <w:highlight w:val="none"/>
                <w:u w:val="none" w:color="auto"/>
              </w:rPr>
              <w:t>付属品</w:t>
            </w: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クッション</w:t>
            </w:r>
          </w:p>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（カバー付き）</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□平面形状型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□モールド型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□ゲル素材</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　□多層構造　　□立体編物</w:t>
            </w:r>
          </w:p>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□滑り止め加工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□防水加工</w:t>
            </w:r>
          </w:p>
        </w:tc>
      </w:tr>
      <w:tr>
        <w:trPr>
          <w:trHeight w:val="227"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座板</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□座板　　　　　□クッション一体型（クッションとの併用加算不可）</w:t>
            </w:r>
          </w:p>
        </w:tc>
      </w:tr>
      <w:tr>
        <w:trPr>
          <w:trHeight w:val="217"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背クッション</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□背クッション　□滑り止め加工</w:t>
            </w:r>
          </w:p>
        </w:tc>
      </w:tr>
      <w:tr>
        <w:trPr>
          <w:trHeight w:val="35"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ヘッドサポート</w:t>
            </w:r>
          </w:p>
        </w:tc>
        <w:tc>
          <w:tcPr>
            <w:tcW w:w="6835" w:type="dxa"/>
            <w:gridSpan w:val="2"/>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□着脱式（枕含む</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□オーダーメイド）　　□マルチタイプ（枕含む</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□オーダーメイド）　</w:t>
            </w:r>
          </w:p>
        </w:tc>
      </w:tr>
      <w:tr>
        <w:trPr>
          <w:trHeight w:val="18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highlight w:val="none"/>
              </w:rPr>
            </w:pPr>
          </w:p>
        </w:tc>
        <w:tc>
          <w:tcPr>
            <w:tcW w:w="6835" w:type="dxa"/>
            <w:gridSpan w:val="2"/>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□枕（オーダーメイド）　□枕（レディメイド）</w:t>
            </w:r>
          </w:p>
        </w:tc>
      </w:tr>
      <w:tr>
        <w:trPr>
          <w:trHeight w:val="18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フットサポート</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□ヒールループ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□アンクルストラップ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□ステップカバー</w:t>
            </w:r>
          </w:p>
        </w:tc>
      </w:tr>
      <w:tr>
        <w:trPr>
          <w:trHeight w:val="18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テーブル</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□テーブル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□テーブル取付部品</w:t>
            </w:r>
          </w:p>
        </w:tc>
      </w:tr>
      <w:tr>
        <w:trPr>
          <w:trHeight w:val="18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5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転倒防止装置</w:t>
            </w:r>
          </w:p>
        </w:tc>
        <w:tc>
          <w:tcPr>
            <w:tcW w:w="6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□パイプ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□キャスタ付き（□折りたたみ構造）</w:t>
            </w:r>
          </w:p>
        </w:tc>
      </w:tr>
      <w:tr>
        <w:trPr>
          <w:trHeight w:val="1738"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588"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□搭載台（□呼吸器搭載台　□痰吸引機搭載台　□携帯用会話補助装置搭載台）　□車載固定部品</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個）　</w:t>
            </w:r>
          </w:p>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□杖たて（□一本杖　□多脚つえ）　□酸素ボンベ固定装置　　□栄養パック取付用ガードル架　□点滴ポール　</w:t>
            </w:r>
          </w:p>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□日よけ　□雨よけ　　□泥よけ　　□スポークカバー　□リフレクタ（　　　個）　□高さ調整式手押しハンドル　</w:t>
            </w:r>
          </w:p>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□ブレーキ（延長レバー）　□パワーステアリング　□クライマーセット　□手動スイングアーム　</w:t>
            </w:r>
          </w:p>
          <w:p>
            <w:pPr>
              <w:pStyle w:val="0"/>
              <w:snapToGrid w:val="0"/>
              <w:rPr>
                <w:rFonts w:hint="eastAsia" w:ascii="ＭＳ 明朝" w:hAnsi="ＭＳ 明朝" w:eastAsia="ＭＳ 明朝"/>
                <w:color w:val="auto"/>
                <w:sz w:val="16"/>
                <w:highlight w:val="none"/>
                <w:u w:val="none" w:color="auto"/>
              </w:rPr>
            </w:pPr>
            <w:r>
              <w:rPr>
                <w:rFonts w:hint="eastAsia"/>
                <w:color w:val="auto"/>
                <w:highlight w:val="none"/>
                <w:u w:val="none" w:color="auto"/>
              </w:rPr>
              <mc:AlternateContent>
                <mc:Choice Requires="wps">
                  <w:drawing>
                    <wp:anchor distT="0" distB="0" distL="203200" distR="203200" simplePos="0" relativeHeight="209" behindDoc="0" locked="0" layoutInCell="1" hidden="0" allowOverlap="1">
                      <wp:simplePos x="0" y="0"/>
                      <wp:positionH relativeFrom="column">
                        <wp:posOffset>5186045</wp:posOffset>
                      </wp:positionH>
                      <wp:positionV relativeFrom="paragraph">
                        <wp:posOffset>114935</wp:posOffset>
                      </wp:positionV>
                      <wp:extent cx="57785" cy="29908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57785" cy="299085"/>
                              </a:xfrm>
                              <a:prstGeom prst="rightBracket">
                                <a:avLst>
                                  <a:gd name="adj" fmla="val 44532"/>
                                </a:avLst>
                              </a:prstGeom>
                              <a:noFill/>
                              <a:ln w="9525" cap="flat">
                                <a:solidFill>
                                  <a:srgbClr val="000000"/>
                                </a:solidFill>
                                <a:prstDash val="soli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16pt;mso-wrap-distance-bottom:0pt;margin-top:9.0500000000000007pt;mso-position-vertical-relative:text;mso-position-horizontal-relative:text;position:absolute;height:23.55pt;mso-wrap-distance-top:0pt;width:4.55pt;mso-wrap-distance-left:16pt;margin-left:408.35pt;z-index:209;" o:spid="_x0000_s1038" o:allowincell="t" o:allowoverlap="t" filled="f" stroked="t" strokecolor="#000000" strokeweight="0.75pt" o:spt="86" type="#_x0000_t86" adj="9619">
                      <v:fill/>
                      <v:strok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auto"/>
                <w:sz w:val="16"/>
                <w:highlight w:val="none"/>
                <w:u w:val="none" w:color="auto"/>
              </w:rPr>
              <w:t>□チンコントロール一式（□電動　□手動）　□簡易</w:t>
            </w:r>
            <w:r>
              <w:rPr>
                <w:rFonts w:hint="eastAsia" w:ascii="ＭＳ 明朝" w:hAnsi="ＭＳ 明朝" w:eastAsia="ＭＳ 明朝"/>
                <w:color w:val="auto"/>
                <w:sz w:val="16"/>
                <w:highlight w:val="none"/>
                <w:u w:val="none" w:color="auto"/>
              </w:rPr>
              <w:t>1</w:t>
            </w:r>
            <w:r>
              <w:rPr>
                <w:rFonts w:hint="eastAsia" w:ascii="ＭＳ 明朝" w:hAnsi="ＭＳ 明朝" w:eastAsia="ＭＳ 明朝"/>
                <w:color w:val="auto"/>
                <w:sz w:val="16"/>
                <w:highlight w:val="none"/>
                <w:u w:val="none" w:color="auto"/>
              </w:rPr>
              <w:t>入力</w:t>
            </w:r>
          </w:p>
          <w:p>
            <w:pPr>
              <w:pStyle w:val="0"/>
              <w:snapToGrid w:val="0"/>
              <w:rPr>
                <w:rFonts w:hint="eastAsia" w:ascii="ＭＳ 明朝" w:hAnsi="ＭＳ 明朝" w:eastAsia="ＭＳ 明朝"/>
                <w:color w:val="auto"/>
                <w:sz w:val="16"/>
                <w:highlight w:val="none"/>
                <w:u w:val="none" w:color="auto"/>
              </w:rPr>
            </w:pPr>
            <w:r>
              <w:rPr>
                <w:rFonts w:hint="eastAsia"/>
                <w:color w:val="auto"/>
                <w:highlight w:val="none"/>
                <w:u w:val="none" w:color="auto"/>
              </w:rPr>
              <mc:AlternateContent>
                <mc:Choice Requires="wps">
                  <w:drawing>
                    <wp:anchor distT="0" distB="0" distL="203200" distR="203200" simplePos="0" relativeHeight="210" behindDoc="0" locked="0" layoutInCell="1" hidden="0" allowOverlap="1">
                      <wp:simplePos x="0" y="0"/>
                      <wp:positionH relativeFrom="column">
                        <wp:posOffset>1145540</wp:posOffset>
                      </wp:positionH>
                      <wp:positionV relativeFrom="paragraph">
                        <wp:posOffset>8890</wp:posOffset>
                      </wp:positionV>
                      <wp:extent cx="89535" cy="27305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89535" cy="273050"/>
                              </a:xfrm>
                              <a:prstGeom prst="leftBracket">
                                <a:avLst>
                                  <a:gd name="adj" fmla="val 76401"/>
                                </a:avLst>
                              </a:prstGeom>
                              <a:noFill/>
                              <a:ln w="9525" cap="flat">
                                <a:solidFill>
                                  <a:srgbClr val="000000"/>
                                </a:solidFill>
                                <a:prstDash val="soli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0.7pt;mso-position-vertical-relative:text;mso-position-horizontal-relative:text;position:absolute;height:21.5pt;mso-wrap-distance-top:0pt;width:7.05pt;mso-wrap-distance-left:16pt;margin-left:90.2pt;z-index:210;" o:spid="_x0000_s1039" o:allowincell="t" o:allowoverlap="t" filled="f" stroked="t" strokecolor="#000000" strokeweight="0.75pt" o:spt="85" type="#_x0000_t85" adj="10800">
                      <v:fill/>
                      <v:strok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auto"/>
                <w:sz w:val="16"/>
                <w:highlight w:val="none"/>
                <w:u w:val="none" w:color="auto"/>
              </w:rPr>
              <w:t>□多様入力コントローラ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□非常停止スイッチボックス　　　□</w:t>
            </w:r>
            <w:r>
              <w:rPr>
                <w:rFonts w:hint="eastAsia" w:ascii="ＭＳ 明朝" w:hAnsi="ＭＳ 明朝" w:eastAsia="ＭＳ 明朝"/>
                <w:color w:val="auto"/>
                <w:sz w:val="16"/>
                <w:highlight w:val="none"/>
                <w:u w:val="none" w:color="auto"/>
              </w:rPr>
              <w:t>4</w:t>
            </w:r>
            <w:r>
              <w:rPr>
                <w:rFonts w:hint="eastAsia" w:ascii="ＭＳ 明朝" w:hAnsi="ＭＳ 明朝" w:eastAsia="ＭＳ 明朝"/>
                <w:color w:val="auto"/>
                <w:sz w:val="16"/>
                <w:highlight w:val="none"/>
                <w:u w:val="none" w:color="auto"/>
              </w:rPr>
              <w:t>方向スイッチボード　□</w:t>
            </w:r>
            <w:r>
              <w:rPr>
                <w:rFonts w:hint="eastAsia" w:ascii="ＭＳ 明朝" w:hAnsi="ＭＳ 明朝" w:eastAsia="ＭＳ 明朝"/>
                <w:color w:val="auto"/>
                <w:sz w:val="16"/>
                <w:highlight w:val="none"/>
                <w:u w:val="none" w:color="auto"/>
              </w:rPr>
              <w:t>8</w:t>
            </w:r>
            <w:r>
              <w:rPr>
                <w:rFonts w:hint="eastAsia" w:ascii="ＭＳ 明朝" w:hAnsi="ＭＳ 明朝" w:eastAsia="ＭＳ 明朝"/>
                <w:color w:val="auto"/>
                <w:sz w:val="16"/>
                <w:highlight w:val="none"/>
                <w:u w:val="none" w:color="auto"/>
              </w:rPr>
              <w:t>方向スイッチボード　</w:t>
            </w:r>
          </w:p>
          <w:p>
            <w:pPr>
              <w:pStyle w:val="0"/>
              <w:snapToGrid w:val="0"/>
              <w:ind w:left="210" w:leftChars="100" w:firstLine="480" w:firstLineChars="30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　　　　　　　　□小型ジョイスティックボックス　□フォースセンサ　　　　□足用ボックス</w:t>
            </w:r>
          </w:p>
          <w:p>
            <w:pPr>
              <w:pStyle w:val="0"/>
              <w:snapToGrid w:val="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□ジョイスティックレバーノブ各種形状（小ノブ、球ノブ、こけしノブ）　</w:t>
            </w:r>
          </w:p>
          <w:p>
            <w:pPr>
              <w:pStyle w:val="0"/>
              <w:snapToGrid w:val="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6"/>
                <w:highlight w:val="none"/>
                <w:u w:val="none" w:color="auto"/>
              </w:rPr>
              <w:t>□ジョイスティックレバーノブ各種形状（</w:t>
            </w:r>
            <w:r>
              <w:rPr>
                <w:rFonts w:hint="eastAsia" w:ascii="ＭＳ 明朝" w:hAnsi="ＭＳ 明朝" w:eastAsia="ＭＳ 明朝"/>
                <w:color w:val="auto"/>
                <w:sz w:val="16"/>
                <w:highlight w:val="none"/>
                <w:u w:val="none" w:color="auto"/>
              </w:rPr>
              <w:t>U</w:t>
            </w:r>
            <w:r>
              <w:rPr>
                <w:rFonts w:hint="eastAsia" w:ascii="ＭＳ 明朝" w:hAnsi="ＭＳ 明朝" w:eastAsia="ＭＳ 明朝"/>
                <w:color w:val="auto"/>
                <w:sz w:val="16"/>
                <w:highlight w:val="none"/>
                <w:u w:val="none" w:color="auto"/>
              </w:rPr>
              <w:t>ノブ、十字ノブ、ペンノブ、太長ノブ、</w:t>
            </w:r>
            <w:r>
              <w:rPr>
                <w:rFonts w:hint="eastAsia" w:ascii="ＭＳ 明朝" w:hAnsi="ＭＳ 明朝" w:eastAsia="ＭＳ 明朝"/>
                <w:color w:val="auto"/>
                <w:sz w:val="16"/>
                <w:highlight w:val="none"/>
                <w:u w:val="none" w:color="auto"/>
              </w:rPr>
              <w:t>T</w:t>
            </w:r>
            <w:r>
              <w:rPr>
                <w:rFonts w:hint="eastAsia" w:ascii="ＭＳ 明朝" w:hAnsi="ＭＳ 明朝" w:eastAsia="ＭＳ 明朝"/>
                <w:color w:val="auto"/>
                <w:sz w:val="16"/>
                <w:highlight w:val="none"/>
                <w:u w:val="none" w:color="auto"/>
              </w:rPr>
              <w:t>字ノブ、極小ノブ）</w:t>
            </w:r>
          </w:p>
        </w:tc>
      </w:tr>
      <w:tr>
        <w:trPr>
          <w:trHeight w:val="1635" w:hRule="atLeast"/>
        </w:trPr>
        <w:tc>
          <w:tcPr>
            <w:tcW w:w="202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製作（購入）、修理にあたっての選定理由、留意点</w:t>
            </w:r>
          </w:p>
        </w:tc>
        <w:tc>
          <w:tcPr>
            <w:tcW w:w="8023"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0"/>
                <w:w w:val="90"/>
                <w:sz w:val="16"/>
                <w:highlight w:val="none"/>
                <w:u w:val="none" w:color="auto"/>
                <w:fitText w:val="8000" w:id="42"/>
              </w:rPr>
              <w:t>【型式・各機構、サポート部、クッション及び付属品等の選定理由、他部品と比較した状況等の詳細を御記入ください。</w:t>
            </w:r>
            <w:r>
              <w:rPr>
                <w:rFonts w:hint="eastAsia" w:ascii="ＭＳ 明朝" w:hAnsi="ＭＳ 明朝" w:eastAsia="ＭＳ 明朝"/>
                <w:color w:val="auto"/>
                <w:spacing w:val="46"/>
                <w:w w:val="90"/>
                <w:sz w:val="16"/>
                <w:highlight w:val="none"/>
                <w:u w:val="none" w:color="auto"/>
                <w:fitText w:val="8000" w:id="42"/>
              </w:rPr>
              <w:t>】</w:t>
            </w:r>
          </w:p>
        </w:tc>
      </w:tr>
      <w:tr>
        <w:trPr/>
        <w:tc>
          <w:tcPr>
            <w:tcW w:w="10052" w:type="dxa"/>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上記のとおり意見します。</w:t>
            </w:r>
          </w:p>
          <w:p>
            <w:pPr>
              <w:pStyle w:val="16"/>
              <w:tabs>
                <w:tab w:val="clear" w:pos="4252"/>
                <w:tab w:val="clear" w:pos="8504"/>
              </w:tabs>
              <w:snapToGrid w:val="1"/>
              <w:spacing w:line="280" w:lineRule="exact"/>
              <w:ind w:firstLine="773" w:firstLine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年　　月　　日</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6"/>
                <w:kern w:val="0"/>
                <w:highlight w:val="none"/>
                <w:u w:val="none" w:color="auto"/>
                <w:fitText w:val="1260" w:id="43"/>
              </w:rPr>
              <w:t>医療機関</w:t>
            </w:r>
            <w:r>
              <w:rPr>
                <w:rFonts w:hint="eastAsia" w:ascii="ＭＳ 明朝" w:hAnsi="ＭＳ 明朝" w:eastAsia="ＭＳ 明朝"/>
                <w:color w:val="auto"/>
                <w:spacing w:val="1"/>
                <w:kern w:val="0"/>
                <w:highlight w:val="none"/>
                <w:u w:val="none" w:color="auto"/>
                <w:fitText w:val="1260" w:id="43"/>
              </w:rPr>
              <w:t>名</w:t>
            </w:r>
          </w:p>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57"/>
                <w:kern w:val="0"/>
                <w:highlight w:val="none"/>
                <w:u w:val="none" w:color="auto"/>
                <w:fitText w:val="1260" w:id="44"/>
              </w:rPr>
              <w:t>所在</w:t>
            </w:r>
            <w:r>
              <w:rPr>
                <w:rFonts w:hint="eastAsia" w:ascii="ＭＳ 明朝" w:hAnsi="ＭＳ 明朝" w:eastAsia="ＭＳ 明朝"/>
                <w:color w:val="auto"/>
                <w:spacing w:val="1"/>
                <w:kern w:val="0"/>
                <w:highlight w:val="none"/>
                <w:u w:val="none" w:color="auto"/>
                <w:fitText w:val="1260" w:id="44"/>
              </w:rPr>
              <w:t>地</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70"/>
                <w:kern w:val="0"/>
                <w:highlight w:val="none"/>
                <w:u w:val="none" w:color="auto"/>
                <w:fitText w:val="1260" w:id="45"/>
              </w:rPr>
              <w:t>電話番</w:t>
            </w:r>
            <w:r>
              <w:rPr>
                <w:rFonts w:hint="eastAsia" w:ascii="ＭＳ 明朝" w:hAnsi="ＭＳ 明朝" w:eastAsia="ＭＳ 明朝"/>
                <w:color w:val="auto"/>
                <w:spacing w:val="30"/>
                <w:kern w:val="0"/>
                <w:highlight w:val="none"/>
                <w:u w:val="none" w:color="auto"/>
                <w:fitText w:val="1260" w:id="45"/>
              </w:rPr>
              <w:t>号</w:t>
            </w:r>
            <w:r>
              <w:rPr>
                <w:rFonts w:hint="eastAsia" w:ascii="ＭＳ 明朝" w:hAnsi="ＭＳ 明朝" w:eastAsia="ＭＳ 明朝"/>
                <w:color w:val="auto"/>
                <w:kern w:val="0"/>
                <w:highlight w:val="none"/>
                <w:u w:val="none" w:color="auto"/>
              </w:rPr>
              <w:t>　　　　　　　　（　　　　　）</w:t>
            </w:r>
          </w:p>
          <w:p>
            <w:pPr>
              <w:pStyle w:val="0"/>
              <w:numPr>
                <w:ilvl w:val="0"/>
                <w:numId w:val="1"/>
              </w:numPr>
              <w:spacing w:line="280" w:lineRule="exact"/>
              <w:jc w:val="lef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napToGrid w:val="0"/>
              <w:spacing w:line="280" w:lineRule="exact"/>
              <w:ind w:left="0" w:leftChars="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napToGrid w:val="0"/>
              <w:spacing w:line="280" w:lineRule="exact"/>
              <w:ind w:left="0" w:leftChars="0" w:hanging="360" w:hangingChars="200"/>
              <w:jc w:val="left"/>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ind w:left="360" w:hanging="360" w:hangingChars="200"/>
              <w:rPr>
                <w:rFonts w:hint="eastAsia" w:ascii="ＭＳ 明朝" w:hAnsi="ＭＳ 明朝" w:eastAsia="ＭＳ 明朝"/>
                <w:color w:val="auto"/>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highlight w:val="none"/>
                <w:u w:val="none" w:color="auto"/>
              </w:rPr>
              <w:t>難病の患者に対する医療等に関する法律第</w:t>
            </w:r>
            <w:r>
              <w:rPr>
                <w:rFonts w:hint="eastAsia" w:ascii="ＭＳ 明朝" w:hAnsi="ＭＳ 明朝" w:eastAsia="ＭＳ 明朝"/>
                <w:strike w:val="0"/>
                <w:dstrike w:val="0"/>
                <w:color w:val="auto"/>
                <w:sz w:val="16"/>
                <w:highlight w:val="none"/>
                <w:u w:val="none" w:color="auto"/>
              </w:rPr>
              <w:t>6</w:t>
            </w:r>
            <w:r>
              <w:rPr>
                <w:rFonts w:hint="eastAsia" w:ascii="ＭＳ 明朝" w:hAnsi="ＭＳ 明朝" w:eastAsia="ＭＳ 明朝"/>
                <w:strike w:val="0"/>
                <w:dstrike w:val="0"/>
                <w:color w:val="auto"/>
                <w:sz w:val="16"/>
                <w:highlight w:val="none"/>
                <w:u w:val="none" w:color="auto"/>
              </w:rPr>
              <w:t>条第１項に基づき都道府県が定める医師</w:t>
            </w:r>
          </w:p>
        </w:tc>
      </w:tr>
    </w:tbl>
    <w:p>
      <w:pPr>
        <w:rPr>
          <w:rFonts w:hint="eastAsia"/>
        </w:rPr>
        <w:sectPr>
          <w:footerReference r:id="rId17" w:type="even"/>
          <w:footerReference r:id="rId18" w:type="default"/>
          <w:footerReference r:id="rId16" w:type="first"/>
          <w:type w:val="continuous"/>
          <w:pgSz w:w="11907" w:h="16840"/>
          <w:pgMar w:top="233" w:right="1134" w:bottom="231" w:left="1134" w:header="0" w:footer="0" w:gutter="0"/>
          <w:cols w:space="720"/>
          <w:textDirection w:val="lrTb"/>
          <w:docGrid w:type="lines" w:linePitch="320" w:charSpace="-3422"/>
        </w:sectPr>
      </w:pPr>
    </w:p>
    <w:p>
      <w:pPr>
        <w:pStyle w:val="0"/>
        <w:rPr>
          <w:rFonts w:hint="eastAsia"/>
        </w:rPr>
        <w:sectPr>
          <w:type w:val="continuous"/>
          <w:pgSz w:w="11907" w:h="16840"/>
          <w:pgMar w:top="233" w:right="1134" w:bottom="231" w:left="1134" w:header="0" w:footer="0" w:gutter="0"/>
          <w:cols w:space="720"/>
          <w:textDirection w:val="lrTb"/>
          <w:docGrid w:type="lines" w:linePitch="320" w:charSpace="-3422"/>
        </w:sectPr>
      </w:pPr>
    </w:p>
    <w:p>
      <w:pPr>
        <w:pStyle w:val="23"/>
        <w:spacing w:line="360" w:lineRule="exact"/>
        <w:rPr>
          <w:rFonts w:hint="eastAsia" w:ascii="ＭＳ 明朝" w:hAnsi="ＭＳ 明朝" w:eastAsia="ＭＳ 明朝"/>
          <w:b w:val="1"/>
          <w:color w:val="auto"/>
          <w:u w:val="none" w:color="auto"/>
        </w:rPr>
      </w:pPr>
      <w:r>
        <w:rPr>
          <w:rFonts w:hint="eastAsia" w:ascii="ＭＳ 明朝" w:hAnsi="ＭＳ 明朝" w:eastAsia="ＭＳ 明朝"/>
          <w:color w:val="auto"/>
          <w:u w:val="none" w:color="auto"/>
        </w:rPr>
        <w:t>《参　考》　</w:t>
      </w:r>
      <w:r>
        <w:rPr>
          <w:rFonts w:hint="eastAsia" w:ascii="ＭＳ 明朝" w:hAnsi="ＭＳ 明朝" w:eastAsia="ＭＳ 明朝"/>
          <w:b w:val="0"/>
          <w:color w:val="auto"/>
          <w:u w:val="none" w:color="auto"/>
        </w:rPr>
        <w:t>簡易形電動車椅子処方にあたっての留意事項</w:t>
      </w:r>
    </w:p>
    <w:p>
      <w:pPr>
        <w:pStyle w:val="0"/>
        <w:spacing w:line="360" w:lineRule="exact"/>
        <w:rPr>
          <w:rFonts w:hint="eastAsia" w:ascii="ＭＳ 明朝" w:hAnsi="ＭＳ 明朝" w:eastAsia="ＭＳ 明朝"/>
          <w:color w:val="auto"/>
          <w:sz w:val="20"/>
          <w:u w:val="none" w:color="auto"/>
        </w:rPr>
      </w:pPr>
    </w:p>
    <w:p>
      <w:pPr>
        <w:pStyle w:val="0"/>
        <w:spacing w:line="360" w:lineRule="exact"/>
        <w:ind w:left="442" w:leftChars="20" w:hanging="400" w:hangingChars="200"/>
        <w:rPr>
          <w:rFonts w:hint="eastAsia" w:ascii="ＭＳ 明朝" w:hAnsi="ＭＳ 明朝" w:eastAsia="ＭＳ 明朝"/>
          <w:color w:val="auto"/>
          <w:sz w:val="20"/>
          <w:u w:val="none" w:color="auto"/>
        </w:rPr>
      </w:pPr>
    </w:p>
    <w:p>
      <w:pPr>
        <w:pStyle w:val="0"/>
        <w:spacing w:line="360" w:lineRule="exact"/>
        <w:rPr>
          <w:rFonts w:hint="eastAsia" w:ascii="ＭＳ 明朝" w:hAnsi="ＭＳ 明朝" w:eastAsia="ＭＳ 明朝"/>
          <w:color w:val="auto"/>
          <w:sz w:val="24"/>
          <w:u w:val="none" w:color="auto"/>
        </w:rPr>
      </w:pPr>
      <w:r>
        <w:rPr>
          <w:rFonts w:hint="eastAsia" w:ascii="ＭＳ 明朝" w:hAnsi="ＭＳ 明朝" w:eastAsia="ＭＳ 明朝"/>
          <w:b w:val="1"/>
          <w:color w:val="auto"/>
          <w:kern w:val="0"/>
          <w:sz w:val="24"/>
          <w:u w:val="none" w:color="auto"/>
        </w:rPr>
        <w:t>〈オーダーメイド（簡易型）対象者〉</w:t>
      </w:r>
    </w:p>
    <w:p>
      <w:pPr>
        <w:pStyle w:val="0"/>
        <w:spacing w:line="36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r>
        <w:rPr>
          <w:rFonts w:hint="eastAsia" w:ascii="ＭＳ 明朝" w:hAnsi="ＭＳ 明朝" w:eastAsia="ＭＳ 明朝"/>
          <w:b w:val="1"/>
          <w:color w:val="auto"/>
          <w:u w:val="none" w:color="auto"/>
        </w:rPr>
        <w:t>　</w:t>
      </w:r>
      <w:r>
        <w:rPr>
          <w:rFonts w:hint="eastAsia" w:ascii="ＭＳ 明朝" w:hAnsi="ＭＳ 明朝" w:eastAsia="ＭＳ 明朝"/>
          <w:color w:val="auto"/>
          <w:u w:val="none" w:color="auto"/>
        </w:rPr>
        <w:t>体格・体型が</w:t>
      </w:r>
      <w:r>
        <w:rPr>
          <w:rFonts w:hint="eastAsia" w:ascii="ＭＳ 明朝" w:hAnsi="ＭＳ 明朝" w:eastAsia="ＭＳ 明朝"/>
          <w:color w:val="auto"/>
          <w:u w:val="none" w:color="auto"/>
        </w:rPr>
        <w:t>JIS</w:t>
      </w:r>
      <w:r>
        <w:rPr>
          <w:rFonts w:hint="eastAsia" w:ascii="ＭＳ 明朝" w:hAnsi="ＭＳ 明朝" w:eastAsia="ＭＳ 明朝"/>
          <w:color w:val="auto"/>
          <w:u w:val="none" w:color="auto"/>
        </w:rPr>
        <w:t>規格の既製品では適合しない者</w:t>
      </w:r>
    </w:p>
    <w:p>
      <w:pPr>
        <w:pStyle w:val="0"/>
        <w:spacing w:line="36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障害者の身体状況に個別に対応することが必要な者</w:t>
      </w:r>
    </w:p>
    <w:p>
      <w:pPr>
        <w:pStyle w:val="0"/>
        <w:spacing w:line="360" w:lineRule="exact"/>
        <w:rPr>
          <w:rFonts w:hint="eastAsia" w:ascii="ＭＳ 明朝" w:hAnsi="ＭＳ 明朝" w:eastAsia="ＭＳ 明朝"/>
          <w:color w:val="auto"/>
          <w:u w:val="none" w:color="auto"/>
        </w:rPr>
      </w:pPr>
    </w:p>
    <w:p>
      <w:pPr>
        <w:pStyle w:val="0"/>
        <w:spacing w:line="360" w:lineRule="exact"/>
        <w:rPr>
          <w:rFonts w:hint="eastAsia" w:ascii="ＭＳ 明朝" w:hAnsi="ＭＳ 明朝" w:eastAsia="ＭＳ 明朝"/>
          <w:b w:val="1"/>
          <w:color w:val="auto"/>
          <w:kern w:val="0"/>
          <w:sz w:val="24"/>
          <w:u w:val="none" w:color="auto"/>
        </w:rPr>
      </w:pPr>
      <w:r>
        <w:rPr>
          <w:rFonts w:hint="eastAsia" w:ascii="ＭＳ 明朝" w:hAnsi="ＭＳ 明朝" w:eastAsia="ＭＳ 明朝"/>
          <w:b w:val="1"/>
          <w:color w:val="auto"/>
          <w:kern w:val="0"/>
          <w:sz w:val="24"/>
          <w:u w:val="none" w:color="auto"/>
        </w:rPr>
        <w:t>〈簡易型対象者〉</w:t>
      </w:r>
    </w:p>
    <w:p>
      <w:pPr>
        <w:pStyle w:val="0"/>
        <w:spacing w:line="36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Ａ切替式</w:t>
      </w:r>
    </w:p>
    <w:p>
      <w:pPr>
        <w:pStyle w:val="0"/>
        <w:spacing w:line="360" w:lineRule="exact"/>
        <w:ind w:firstLine="210" w:firstLineChars="100"/>
        <w:rPr>
          <w:rFonts w:hint="eastAsia" w:ascii="ＭＳ 明朝" w:hAnsi="ＭＳ 明朝" w:eastAsia="ＭＳ 明朝"/>
          <w:b w:val="1"/>
          <w:color w:val="auto"/>
          <w:kern w:val="0"/>
          <w:sz w:val="24"/>
          <w:u w:val="none" w:color="auto"/>
        </w:rPr>
      </w:pPr>
      <w:r>
        <w:rPr>
          <w:rFonts w:hint="eastAsia" w:ascii="ＭＳ 明朝" w:hAnsi="ＭＳ 明朝" w:eastAsia="ＭＳ 明朝"/>
          <w:color w:val="auto"/>
          <w:u w:val="none" w:color="auto"/>
        </w:rPr>
        <w:t>⑴　平坦路は自走可能であるが、日常生活圏の坂路や悪路においては手動操作が著しく困難な者</w:t>
      </w:r>
    </w:p>
    <w:p>
      <w:pPr>
        <w:pStyle w:val="0"/>
        <w:spacing w:line="360" w:lineRule="exact"/>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⑵　アシスト式を使用しても、手動による自走ができない者</w:t>
      </w:r>
    </w:p>
    <w:p>
      <w:pPr>
        <w:pStyle w:val="0"/>
        <w:spacing w:line="360" w:lineRule="exact"/>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２　Ｂアシスト式</w:t>
      </w:r>
    </w:p>
    <w:p>
      <w:pPr>
        <w:pStyle w:val="0"/>
        <w:spacing w:line="360" w:lineRule="exact"/>
        <w:ind w:left="0" w:leftChars="100" w:firstLine="0" w:firstLineChars="100"/>
        <w:rPr>
          <w:rFonts w:hint="eastAsia" w:ascii="ＭＳ 明朝" w:hAnsi="ＭＳ 明朝" w:eastAsia="ＭＳ 明朝"/>
        </w:rPr>
      </w:pPr>
      <w:r>
        <w:rPr>
          <w:rFonts w:hint="eastAsia" w:ascii="ＭＳ 明朝" w:hAnsi="ＭＳ 明朝" w:eastAsia="ＭＳ 明朝"/>
          <w:color w:val="auto"/>
          <w:u w:val="none" w:color="auto"/>
        </w:rPr>
        <w:t>アシスト式を使用した場合に、手動による自走が可能となる者</w:t>
      </w:r>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0"/>
      <w:sz w:val="21"/>
      <w:highlight w:val="none"/>
      <w:u w:val="none" w:color="auto"/>
      <w:bdr w:val="none" w:color="auto" w:sz="0" w:space="0"/>
      <w:shd w:val="clear" w:color="auto" w:fill="auto"/>
      <w:vertAlign w:val="baseline"/>
      <w:em w:val="none"/>
    </w:rPr>
  </w:style>
  <w:style w:type="paragraph" w:styleId="21">
    <w:name w:val="footer"/>
    <w:basedOn w:val="0"/>
    <w:next w:val="21"/>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22">
    <w:name w:val="page number"/>
    <w:basedOn w:val="10"/>
    <w:next w:val="22"/>
    <w:link w:val="0"/>
    <w:uiPriority w:val="0"/>
  </w:style>
  <w:style w:type="paragraph" w:styleId="23">
    <w:name w:val="Body Text"/>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0" w:lineRule="atLeast"/>
      <w:ind w:leftChars="0" w:rightChars="0" w:firstLineChars="0"/>
      <w:contextualSpacing w:val="0"/>
      <w:mirrorIndents w:val="0"/>
      <w:jc w:val="both"/>
      <w:outlineLvl w:val="9"/>
      <w15:collapsed w:val="0"/>
    </w:pPr>
    <w:rPr>
      <w:rFonts w:ascii="Century" w:hAnsi="Century" w:eastAsia="ＭＳ ゴシック"/>
      <w:b w:val="0"/>
      <w:i w:val="0"/>
      <w:caps w:val="0"/>
      <w:smallCaps w:val="0"/>
      <w:strike w:val="0"/>
      <w:dstrike w:val="0"/>
      <w:outline w:val="0"/>
      <w:shadow w:val="0"/>
      <w:emboss w:val="0"/>
      <w:imprint w:val="0"/>
      <w:snapToGrid w:val="1"/>
      <w:vanish w:val="0"/>
      <w:color w:val="auto"/>
      <w:w w:val="100"/>
      <w:kern w:val="2"/>
      <w:sz w:val="28"/>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gif" /><Relationship Id="rId9" Type="http://schemas.openxmlformats.org/officeDocument/2006/relationships/image" Target="media/image4.gif"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6</Pages>
  <Words>19</Words>
  <Characters>5485</Characters>
  <Application>JUST Note</Application>
  <Lines>4135</Lines>
  <Paragraphs>350</Paragraphs>
  <CharactersWithSpaces>6550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2026-04-02T06:25:00Z</dcterms:created>
  <dcterms:modified xsi:type="dcterms:W3CDTF">2026-04-02T07:19:47Z</dcterms:modified>
  <cp:revision>8</cp:revision>
</cp:coreProperties>
</file>