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rHeight w:val="14184" w:hRule="atLeast"/>
        </w:trPr>
        <w:tc>
          <w:tcPr>
            <w:tcW w:w="9759" w:type="dxa"/>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ゴシック" w:hAnsi="ＭＳ ゴシック" w:eastAsia="ＭＳ ゴシック"/>
                <w:color w:val="auto"/>
              </w:rPr>
              <w:t>様式第</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号</w:t>
            </w:r>
            <w:r>
              <w:rPr>
                <w:rFonts w:hint="eastAsia" w:ascii="ＭＳ 明朝" w:hAnsi="ＭＳ 明朝" w:eastAsia="ＭＳ 明朝"/>
                <w:color w:val="auto"/>
              </w:rPr>
              <w:t>（第２条関係）（用紙　日本産業規格Ａ４縦型）</w:t>
            </w:r>
          </w:p>
          <w:p>
            <w:pPr>
              <w:pStyle w:val="0"/>
              <w:rPr>
                <w:rFonts w:hint="eastAsia" w:ascii="ＭＳ 明朝" w:hAnsi="ＭＳ 明朝" w:eastAsia="ＭＳ 明朝"/>
                <w:color w:val="auto"/>
              </w:rPr>
            </w:pPr>
          </w:p>
          <w:p>
            <w:pPr>
              <w:pStyle w:val="0"/>
              <w:ind w:leftChars="0" w:firstLine="3044" w:firstLineChars="1087"/>
              <w:jc w:val="both"/>
              <w:rPr>
                <w:rFonts w:hint="eastAsia" w:ascii="ＭＳ 明朝" w:hAnsi="ＭＳ 明朝" w:eastAsia="ＭＳ 明朝"/>
                <w:color w:val="auto"/>
              </w:rPr>
            </w:pPr>
            <w:r>
              <w:rPr>
                <w:rFonts w:hint="eastAsia" w:ascii="ＭＳ 明朝" w:hAnsi="ＭＳ 明朝" w:eastAsia="ＭＳ 明朝"/>
                <w:color w:val="auto"/>
                <w:spacing w:val="35"/>
                <w:fitText w:val="2730" w:id="1"/>
              </w:rPr>
              <w:t>診療用エックス線装</w:t>
            </w:r>
            <w:r>
              <w:rPr>
                <w:rFonts w:hint="eastAsia" w:ascii="ＭＳ 明朝" w:hAnsi="ＭＳ 明朝" w:eastAsia="ＭＳ 明朝"/>
                <w:color w:val="auto"/>
                <w:fitText w:val="2730" w:id="1"/>
              </w:rPr>
              <w:t>置</w:t>
            </w:r>
          </w:p>
          <w:p>
            <w:pPr>
              <w:pStyle w:val="0"/>
              <w:ind w:leftChars="0" w:firstLine="3043" w:firstLineChars="1449"/>
              <w:jc w:val="both"/>
              <w:rPr>
                <w:rFonts w:hint="eastAsia" w:ascii="ＭＳ 明朝" w:hAnsi="ＭＳ 明朝" w:eastAsia="ＭＳ 明朝"/>
                <w:color w:val="auto"/>
              </w:rPr>
            </w:pPr>
            <w:r>
              <w:rPr>
                <w:rFonts w:hint="eastAsia" w:ascii="ＭＳ 明朝" w:hAnsi="ＭＳ 明朝" w:eastAsia="ＭＳ 明朝"/>
                <w:color w:val="auto"/>
              </w:rPr>
              <w:t>診療用　　　　　　　　　　</w:t>
            </w:r>
            <w:r>
              <w:rPr>
                <w:rFonts w:hint="eastAsia" w:ascii="ＭＳ 明朝" w:hAnsi="ＭＳ 明朝" w:eastAsia="ＭＳ 明朝"/>
                <w:color w:val="auto"/>
              </w:rPr>
              <w:t xml:space="preserve"> </w:t>
            </w:r>
            <w:r>
              <w:rPr>
                <w:rFonts w:hint="eastAsia" w:ascii="ＭＳ 明朝" w:hAnsi="ＭＳ 明朝" w:eastAsia="ＭＳ 明朝"/>
                <w:color w:val="auto"/>
              </w:rPr>
              <w:t>変更届</w:t>
            </w:r>
          </w:p>
          <w:p>
            <w:pPr>
              <w:pStyle w:val="0"/>
              <w:ind w:leftChars="0" w:firstLine="3043" w:firstLineChars="1449"/>
              <w:jc w:val="both"/>
              <w:rPr>
                <w:rFonts w:hint="eastAsia" w:ascii="ＭＳ 明朝" w:hAnsi="ＭＳ 明朝" w:eastAsia="ＭＳ 明朝"/>
                <w:color w:val="auto"/>
              </w:rPr>
            </w:pPr>
            <w:r>
              <w:rPr>
                <w:rFonts w:hint="eastAsia" w:ascii="ＭＳ 明朝" w:hAnsi="ＭＳ 明朝" w:eastAsia="ＭＳ 明朝"/>
                <w:color w:val="auto"/>
              </w:rPr>
              <w:t>放射性同位元素装備診療機器</w:t>
            </w:r>
          </w:p>
          <w:p>
            <w:pPr>
              <w:pStyle w:val="0"/>
              <w:rPr>
                <w:rFonts w:hint="eastAsia"/>
                <w:color w:val="auto"/>
              </w:rPr>
            </w:pPr>
          </w:p>
          <w:p>
            <w:pPr>
              <w:pStyle w:val="0"/>
              <w:ind w:left="0" w:leftChars="0" w:right="0" w:rightChars="0" w:firstLine="7560" w:firstLineChars="3600"/>
              <w:jc w:val="lef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tbl>
            <w:tblPr>
              <w:tblStyle w:val="11"/>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2835"/>
              <w:gridCol w:w="6543"/>
            </w:tblGrid>
            <w:tr>
              <w:trPr>
                <w:trHeight w:val="272" w:hRule="atLeast"/>
              </w:trPr>
              <w:tc>
                <w:tcPr>
                  <w:tcW w:w="2835" w:type="dxa"/>
                  <w:tcBorders>
                    <w:top w:val="nil"/>
                    <w:left w:val="nil"/>
                    <w:bottom w:val="nil"/>
                    <w:right w:val="nil"/>
                    <w:tl2br w:val="nil"/>
                    <w:tr2bl w:val="nil"/>
                  </w:tcBorders>
                  <w:shd w:val="clear" w:color="auto" w:fill="auto"/>
                  <w:vAlign w:val="top"/>
                </w:tcPr>
                <w:p>
                  <w:pPr>
                    <w:pStyle w:val="0"/>
                    <w:ind w:right="-107" w:rightChars="-51"/>
                    <w:rPr>
                      <w:rFonts w:hint="eastAsia"/>
                    </w:rPr>
                  </w:pPr>
                  <w:r>
                    <w:rPr>
                      <w:rFonts w:hint="eastAsia"/>
                    </w:rPr>
                    <w:t>　</w:t>
                  </w:r>
                  <w:r>
                    <w:rPr>
                      <w:rFonts w:hint="eastAsia"/>
                    </w:rPr>
                    <w:t xml:space="preserve"> </w:t>
                  </w:r>
                  <w:r>
                    <w:rPr>
                      <w:rFonts w:hint="eastAsia"/>
                    </w:rPr>
                    <w:t>静岡県知事　氏　　　名</w:t>
                  </w:r>
                </w:p>
              </w:tc>
              <w:tc>
                <w:tcPr>
                  <w:tcW w:w="6543" w:type="dxa"/>
                  <w:vMerge w:val="restart"/>
                  <w:tcBorders>
                    <w:top w:val="nil"/>
                    <w:left w:val="nil"/>
                    <w:bottom w:val="nil"/>
                    <w:right w:val="nil"/>
                    <w:tl2br w:val="nil"/>
                    <w:tr2bl w:val="nil"/>
                  </w:tcBorders>
                  <w:shd w:val="clear" w:color="auto" w:fill="auto"/>
                  <w:vAlign w:val="center"/>
                </w:tcPr>
                <w:p>
                  <w:pPr>
                    <w:pStyle w:val="0"/>
                    <w:jc w:val="both"/>
                    <w:rPr>
                      <w:rFonts w:hint="eastAsia"/>
                    </w:rPr>
                  </w:pPr>
                  <w:r>
                    <w:rPr>
                      <w:rFonts w:hint="eastAsia"/>
                    </w:rPr>
                    <w:t>様</w:t>
                  </w:r>
                </w:p>
              </w:tc>
            </w:tr>
            <w:tr>
              <w:trPr/>
              <w:tc>
                <w:tcPr>
                  <w:tcW w:w="2835" w:type="dxa"/>
                  <w:tcBorders>
                    <w:top w:val="nil"/>
                    <w:left w:val="nil"/>
                    <w:bottom w:val="nil"/>
                    <w:right w:val="nil"/>
                    <w:tl2br w:val="nil"/>
                    <w:tr2bl w:val="nil"/>
                  </w:tcBorders>
                  <w:shd w:val="clear" w:color="auto" w:fill="auto"/>
                  <w:vAlign w:val="top"/>
                </w:tcPr>
                <w:p>
                  <w:pPr>
                    <w:pStyle w:val="0"/>
                    <w:ind w:right="-107" w:rightChars="-51"/>
                    <w:rPr>
                      <w:rFonts w:hint="eastAsia"/>
                    </w:rPr>
                  </w:pPr>
                  <w:r>
                    <w:rPr>
                      <w:rFonts w:hint="eastAsia"/>
                    </w:rPr>
                    <w:t>　</w:t>
                  </w:r>
                  <w:r>
                    <w:rPr>
                      <w:rFonts w:hint="eastAsia"/>
                    </w:rPr>
                    <w:t xml:space="preserve"> </w:t>
                  </w:r>
                  <w:r>
                    <w:rPr>
                      <w:rFonts w:hint="eastAsia"/>
                    </w:rPr>
                    <w:t>静岡県　　　　保健所長</w:t>
                  </w:r>
                </w:p>
              </w:tc>
              <w:tc>
                <w:tcPr>
                  <w:tcW w:w="6543" w:type="dxa"/>
                  <w:vMerge w:val="continue"/>
                  <w:tcBorders>
                    <w:top w:val="nil"/>
                    <w:left w:val="nil"/>
                    <w:bottom w:val="nil"/>
                    <w:right w:val="nil"/>
                    <w:tl2br w:val="nil"/>
                    <w:tr2bl w:val="nil"/>
                  </w:tcBorders>
                  <w:shd w:val="clear" w:color="auto" w:fill="auto"/>
                  <w:vAlign w:val="center"/>
                </w:tcPr>
                <w:p>
                  <w:pPr>
                    <w:pStyle w:val="0"/>
                    <w:rPr>
                      <w:rFonts w:hint="eastAsia"/>
                    </w:rPr>
                  </w:pPr>
                </w:p>
              </w:tc>
            </w:tr>
          </w:tbl>
          <w:p>
            <w:pPr>
              <w:pStyle w:val="0"/>
              <w:rPr>
                <w:rFonts w:hint="default"/>
                <w:color w:val="auto"/>
              </w:rPr>
            </w:pPr>
          </w:p>
          <w:p>
            <w:pPr>
              <w:pStyle w:val="0"/>
              <w:ind w:leftChars="0" w:right="0" w:rightChars="0" w:firstLine="6300" w:firstLineChars="3000"/>
              <w:jc w:val="left"/>
              <w:rPr>
                <w:rFonts w:hint="eastAsia"/>
                <w:color w:val="auto"/>
                <w:u w:val="single" w:color="auto"/>
              </w:rPr>
            </w:pPr>
            <w:r>
              <w:rPr>
                <w:rFonts w:hint="eastAsia"/>
                <w:color w:val="auto"/>
                <w:u w:val="none" w:color="auto"/>
              </w:rPr>
              <w:t>住　　所</w:t>
            </w:r>
          </w:p>
          <w:p>
            <w:pPr>
              <w:pStyle w:val="0"/>
              <w:ind w:leftChars="0" w:right="0" w:rightChars="0" w:firstLine="5460" w:firstLineChars="2600"/>
              <w:jc w:val="left"/>
              <w:rPr>
                <w:rFonts w:hint="eastAsia"/>
                <w:color w:val="auto"/>
                <w:u w:val="single" w:color="auto"/>
              </w:rPr>
            </w:pPr>
            <w:r>
              <w:rPr>
                <w:rFonts w:hint="eastAsia"/>
                <w:color w:val="auto"/>
                <w:u w:val="none" w:color="auto"/>
              </w:rPr>
              <w:t>管理者</w:t>
            </w:r>
          </w:p>
          <w:p>
            <w:pPr>
              <w:pStyle w:val="0"/>
              <w:ind w:leftChars="0" w:right="0" w:rightChars="0" w:firstLine="6300" w:firstLineChars="3000"/>
              <w:jc w:val="left"/>
              <w:rPr>
                <w:rFonts w:hint="eastAsia"/>
                <w:color w:val="auto"/>
              </w:rPr>
            </w:pPr>
            <w:r>
              <w:rPr>
                <w:rFonts w:hint="eastAsia"/>
                <w:color w:val="auto"/>
                <w:u w:val="none" w:color="auto"/>
              </w:rPr>
              <w:t>氏　　名　　　　　　　　</w:t>
            </w:r>
            <w:r>
              <w:rPr>
                <w:rFonts w:hint="eastAsia"/>
                <w:color w:val="auto"/>
              </w:rPr>
              <w:t>　</w:t>
            </w:r>
          </w:p>
          <w:p>
            <w:pPr>
              <w:pStyle w:val="0"/>
              <w:ind w:leftChars="0" w:right="0" w:rightChars="0" w:firstLine="6300" w:firstLineChars="3000"/>
              <w:jc w:val="left"/>
              <w:rPr>
                <w:rFonts w:hint="eastAsia"/>
                <w:color w:val="auto"/>
              </w:rPr>
            </w:pPr>
          </w:p>
          <w:p>
            <w:pPr>
              <w:pStyle w:val="0"/>
              <w:ind w:leftChars="0" w:right="0" w:rightChars="0" w:firstLine="3884" w:firstLineChars="1387"/>
              <w:jc w:val="left"/>
              <w:rPr>
                <w:rFonts w:hint="eastAsia"/>
                <w:color w:val="auto"/>
              </w:rPr>
            </w:pPr>
            <w:r>
              <w:rPr>
                <w:rFonts w:hint="eastAsia"/>
                <w:color w:val="auto"/>
                <w:spacing w:val="35"/>
                <w:fitText w:val="2730" w:id="2"/>
              </w:rPr>
              <w:t>診療用エックス線装</w:t>
            </w:r>
            <w:r>
              <w:rPr>
                <w:rFonts w:hint="eastAsia"/>
                <w:color w:val="auto"/>
                <w:fitText w:val="2730" w:id="2"/>
              </w:rPr>
              <w:t>置</w:t>
            </w:r>
          </w:p>
          <w:p>
            <w:pPr>
              <w:pStyle w:val="0"/>
              <w:ind w:left="0" w:leftChars="0" w:right="0" w:rightChars="0" w:firstLine="0" w:firstLineChars="0"/>
              <w:jc w:val="left"/>
              <w:rPr>
                <w:rFonts w:hint="eastAsia"/>
                <w:color w:val="auto"/>
              </w:rPr>
            </w:pPr>
            <w:r>
              <w:rPr>
                <w:rFonts w:hint="eastAsia"/>
                <w:color w:val="auto"/>
              </w:rPr>
              <w:t>　　　　年　　月　　日付けで届け出た</w:t>
            </w:r>
            <w:r>
              <w:rPr>
                <w:rFonts w:hint="eastAsia"/>
                <w:color w:val="auto"/>
              </w:rPr>
              <w:t xml:space="preserve"> </w:t>
            </w:r>
            <w:r>
              <w:rPr>
                <w:rFonts w:hint="eastAsia"/>
                <w:color w:val="auto"/>
              </w:rPr>
              <w:t>診療用　　　　　　　　　　</w:t>
            </w:r>
            <w:r>
              <w:rPr>
                <w:rFonts w:hint="eastAsia"/>
                <w:color w:val="auto"/>
              </w:rPr>
              <w:t xml:space="preserve"> </w:t>
            </w:r>
            <w:r>
              <w:rPr>
                <w:rFonts w:hint="eastAsia"/>
                <w:color w:val="auto"/>
              </w:rPr>
              <w:t>について、次のとお</w:t>
            </w:r>
          </w:p>
          <w:p>
            <w:pPr>
              <w:pStyle w:val="0"/>
              <w:ind w:leftChars="0" w:right="0" w:rightChars="0" w:firstLine="3883" w:firstLineChars="1849"/>
              <w:jc w:val="left"/>
              <w:rPr>
                <w:rFonts w:hint="eastAsia"/>
                <w:color w:val="auto"/>
              </w:rPr>
            </w:pPr>
            <w:r>
              <w:rPr>
                <w:rFonts w:hint="eastAsia"/>
                <w:color w:val="auto"/>
              </w:rPr>
              <w:t>放射性同位元素装備診療機器</w:t>
            </w:r>
          </w:p>
          <w:p>
            <w:pPr>
              <w:pStyle w:val="0"/>
              <w:ind w:left="0" w:leftChars="0" w:right="0" w:rightChars="0" w:firstLine="0" w:firstLineChars="0"/>
              <w:jc w:val="left"/>
              <w:rPr>
                <w:rFonts w:hint="eastAsia"/>
                <w:color w:val="auto"/>
              </w:rPr>
            </w:pPr>
            <w:r>
              <w:rPr>
                <w:rFonts w:hint="eastAsia"/>
                <w:color w:val="auto"/>
              </w:rPr>
              <w:t>　　</w:t>
            </w:r>
            <w:r>
              <w:rPr>
                <w:rFonts w:hint="eastAsia"/>
                <w:color w:val="auto"/>
              </w:rPr>
              <w:t xml:space="preserve"> </w:t>
            </w:r>
            <w:r>
              <w:rPr>
                <w:rFonts w:hint="eastAsia"/>
                <w:color w:val="auto"/>
              </w:rPr>
              <w:t>変更した</w:t>
            </w:r>
          </w:p>
          <w:p>
            <w:pPr>
              <w:pStyle w:val="0"/>
              <w:rPr>
                <w:rFonts w:hint="eastAsia" w:ascii="ＭＳ 明朝" w:hAnsi="ＭＳ 明朝" w:eastAsia="ＭＳ 明朝"/>
                <w:color w:val="auto"/>
              </w:rPr>
            </w:pPr>
            <w:r>
              <w:rPr>
                <w:rFonts w:hint="eastAsia"/>
                <w:color w:val="auto"/>
              </w:rPr>
              <w:t>　り</w:t>
            </w:r>
            <w:r>
              <w:rPr>
                <w:rFonts w:hint="eastAsia"/>
                <w:color w:val="auto"/>
              </w:rPr>
              <w:t xml:space="preserve"> </w:t>
            </w:r>
            <w:r>
              <w:rPr>
                <w:rFonts w:hint="eastAsia"/>
                <w:color w:val="auto"/>
              </w:rPr>
              <w:t>　　　　</w:t>
            </w:r>
            <w:r>
              <w:rPr>
                <w:rFonts w:hint="eastAsia"/>
                <w:color w:val="auto"/>
              </w:rPr>
              <w:t xml:space="preserve"> </w:t>
            </w:r>
            <w:r>
              <w:rPr>
                <w:rFonts w:hint="eastAsia"/>
                <w:color w:val="auto"/>
              </w:rPr>
              <w:t>ので、医</w:t>
            </w:r>
            <w:r>
              <w:rPr>
                <w:rFonts w:hint="eastAsia" w:ascii="ＭＳ 明朝" w:hAnsi="ＭＳ 明朝" w:eastAsia="ＭＳ 明朝"/>
                <w:color w:val="auto"/>
              </w:rPr>
              <w:t>療法第</w:t>
            </w:r>
            <w:r>
              <w:rPr>
                <w:rFonts w:hint="eastAsia" w:ascii="ＭＳ 明朝" w:hAnsi="ＭＳ 明朝" w:eastAsia="ＭＳ 明朝"/>
                <w:color w:val="auto"/>
              </w:rPr>
              <w:t>15</w:t>
            </w:r>
            <w:r>
              <w:rPr>
                <w:rFonts w:hint="eastAsia" w:ascii="ＭＳ 明朝" w:hAnsi="ＭＳ 明朝" w:eastAsia="ＭＳ 明朝"/>
                <w:color w:val="auto"/>
              </w:rPr>
              <w:t>条第３項の規定により届け出ます。</w:t>
            </w:r>
          </w:p>
          <w:p>
            <w:pPr>
              <w:pStyle w:val="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変更する</w:t>
            </w:r>
          </w:p>
          <w:p>
            <w:pPr>
              <w:pStyle w:val="0"/>
              <w:rPr>
                <w:rFonts w:hint="eastAsia" w:ascii="ＭＳ 明朝" w:hAnsi="ＭＳ 明朝" w:eastAsia="ＭＳ 明朝"/>
                <w:color w:val="auto"/>
              </w:rPr>
            </w:pP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10"/>
              <w:gridCol w:w="6615"/>
            </w:tblGrid>
            <w:tr>
              <w:trPr>
                <w:trHeight w:val="56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病院又は診療所の名称及び所在地</w:t>
                  </w:r>
                </w:p>
              </w:tc>
              <w:tc>
                <w:tcPr>
                  <w:tcW w:w="6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56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装置等</w:t>
                  </w:r>
                </w:p>
              </w:tc>
              <w:tc>
                <w:tcPr>
                  <w:tcW w:w="6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製作者名　　　　　　　型式</w:t>
                  </w:r>
                </w:p>
              </w:tc>
            </w:tr>
            <w:tr>
              <w:trPr>
                <w:trHeight w:val="567"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変更年月日</w:t>
                  </w:r>
                </w:p>
              </w:tc>
              <w:tc>
                <w:tcPr>
                  <w:tcW w:w="6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　　　　　　　　　　　　　　　年　　　月　　　日</w:t>
                  </w:r>
                </w:p>
              </w:tc>
            </w:tr>
            <w:tr>
              <w:trPr>
                <w:trHeight w:val="964"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変更事項</w:t>
                  </w:r>
                </w:p>
              </w:tc>
              <w:tc>
                <w:tcPr>
                  <w:tcW w:w="6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r>
              <w:trPr>
                <w:trHeight w:val="964" w:hRule="atLeast"/>
              </w:trPr>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変更理由</w:t>
                  </w:r>
                </w:p>
              </w:tc>
              <w:tc>
                <w:tcPr>
                  <w:tcW w:w="66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r>
          </w:tbl>
          <w:p>
            <w:pPr>
              <w:pStyle w:val="0"/>
              <w:ind w:leftChars="0" w:right="951" w:rightChars="453" w:hanging="1260" w:hangingChars="600"/>
              <w:rPr>
                <w:rFonts w:hint="eastAsia" w:ascii="ＭＳ 明朝" w:hAnsi="ＭＳ 明朝" w:eastAsia="ＭＳ 明朝"/>
                <w:color w:val="auto"/>
              </w:rPr>
            </w:pPr>
            <w:r>
              <w:rPr>
                <w:rFonts w:hint="eastAsia" w:ascii="ＭＳ 明朝" w:hAnsi="ＭＳ 明朝" w:eastAsia="ＭＳ 明朝"/>
                <w:color w:val="auto"/>
              </w:rPr>
              <w:t>　（注）　１　診療用高エネルギー放射線発生装置、診療用粒子線照射装置、診療用放射線照射装置、診療用放射線照射器具又は診療用放射性同位元素に係る届出事項の変更の場合は、「診療用　　　　」の箇所に、その別を記入すること。</w:t>
            </w:r>
          </w:p>
          <w:p>
            <w:pPr>
              <w:pStyle w:val="0"/>
              <w:ind w:left="1260" w:leftChars="500" w:right="951" w:rightChars="453" w:hanging="210" w:hangingChars="100"/>
              <w:rPr>
                <w:rFonts w:hint="eastAsia" w:ascii="ＭＳ 明朝" w:hAnsi="ＭＳ 明朝" w:eastAsia="ＭＳ 明朝"/>
                <w:color w:val="auto"/>
              </w:rPr>
            </w:pPr>
            <w:r>
              <w:rPr>
                <w:rFonts w:hint="eastAsia" w:ascii="ＭＳ 明朝" w:hAnsi="ＭＳ 明朝" w:eastAsia="ＭＳ 明朝"/>
                <w:color w:val="auto"/>
              </w:rPr>
              <w:t>２　診療用エックス線装置、診療用高エネルギー放射線発生装置、診療用粒子線照射装置、診療用放射線照射装置又は放射性同位元素装備診療機器に係る届出事項の変更の場合は、装置等欄に製作者名及び型式を記入すること。</w:t>
            </w:r>
          </w:p>
          <w:p>
            <w:pPr>
              <w:pStyle w:val="0"/>
              <w:ind w:left="1260" w:leftChars="500" w:right="951" w:rightChars="453" w:hanging="210" w:hangingChars="100"/>
              <w:rPr>
                <w:rFonts w:hint="eastAsia" w:ascii="ＭＳ 明朝" w:hAnsi="ＭＳ 明朝" w:eastAsia="ＭＳ 明朝"/>
                <w:color w:val="auto"/>
              </w:rPr>
            </w:pPr>
            <w:r>
              <w:rPr>
                <w:rFonts w:hint="eastAsia" w:ascii="ＭＳ 明朝" w:hAnsi="ＭＳ 明朝" w:eastAsia="ＭＳ 明朝"/>
                <w:color w:val="auto"/>
              </w:rPr>
              <w:t>３　変更がエックス線診療室、使用室、貯蔵施設。運搬容器、廃棄施設又は放射線治療病室に関する場合は、それぞれ平面図及び側面図を添付すること。</w:t>
            </w:r>
          </w:p>
          <w:p>
            <w:pPr>
              <w:pStyle w:val="0"/>
              <w:rPr>
                <w:rFonts w:hint="eastAsia"/>
              </w:rPr>
            </w:pPr>
          </w:p>
        </w:tc>
      </w:tr>
    </w:tbl>
    <w:p>
      <w:pPr>
        <w:pStyle w:val="0"/>
        <w:rPr>
          <w:rFonts w:hint="eastAsia"/>
          <w:u w:val="single" w:color="auto"/>
        </w:rPr>
      </w:pPr>
      <w:bookmarkStart w:id="0" w:name="_GoBack"/>
      <w:bookmarkEnd w:id="0"/>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David">
    <w:panose1 w:val="00000000000000000000"/>
    <w:charset w:val="B1"/>
    <w:family w:val="swiss"/>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Cordia New">
    <w:panose1 w:val="00000000000000000000"/>
    <w:charset w:val="00"/>
    <w:family w:val="swiss"/>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DilleniaUPC">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diaUPC">
    <w:panose1 w:val="00000000000000000000"/>
    <w:charset w:val="00"/>
    <w:family w:val="swiss"/>
    <w:notTrueType/>
    <w:pitch w:val="variable"/>
    <w:sig w:usb0="00000000" w:usb1="00000000" w:usb2="00000000" w:usb3="00000000" w:csb0="FF000000" w:csb1="00000000"/>
  </w:font>
  <w:font w:name="Angsana New">
    <w:panose1 w:val="00000000000000000000"/>
    <w:charset w:val="00"/>
    <w:family w:val="roman"/>
    <w:notTrueType/>
    <w:pitch w:val="variable"/>
    <w:sig w:usb0="00000000" w:usb1="00000000" w:usb2="00000000" w:usb3="00000000" w:csb0="FF000000" w:csb1="00000000"/>
  </w:font>
  <w:font w:name="Andalus">
    <w:panose1 w:val="00000000000000000000"/>
    <w:charset w:val="00"/>
    <w:family w:val="roman"/>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DaunPenh">
    <w:panose1 w:val="00000000000000000000"/>
    <w:charset w:val="00"/>
    <w:family w:val="auto"/>
    <w:notTrueType/>
    <w:pitch w:val="variable"/>
    <w:sig w:usb0="00000000" w:usb1="00000000" w:usb2="00000000" w:usb3="00000000" w:csb0="FF000000" w:csb1="00000000"/>
  </w:font>
  <w:font w:name="Estrangelo Edessa">
    <w:panose1 w:val="00000000000000000000"/>
    <w:charset w:val="00"/>
    <w:family w:val="script"/>
    <w:notTrueType/>
    <w:pitch w:val="variable"/>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Fraktur JS">
    <w:panose1 w:val="00000000000000000000"/>
    <w:charset w:val="00"/>
    <w:family w:val="auto"/>
    <w:notTrueType/>
    <w:pitch w:val="variable"/>
    <w:sig w:usb0="00000000" w:usb1="00000000" w:usb2="00000000" w:usb3="00000000" w:csb0="FF000000" w:csb1="00000000"/>
  </w:font>
  <w:font w:name="Euphemi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EucrosiaUPC">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51"/>
  <w:defaultTableStyle w:val="1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2152</TotalTime>
  <Pages>78</Pages>
  <Words>273</Words>
  <Characters>20170</Characters>
  <Application>JUST Note</Application>
  <Lines>34732</Lines>
  <Paragraphs>2336</Paragraphs>
  <CharactersWithSpaces>25414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林　怜華</cp:lastModifiedBy>
  <cp:lastPrinted>2021-02-03T06:07:14Z</cp:lastPrinted>
  <dcterms:created xsi:type="dcterms:W3CDTF">2020-11-30T02:31:00Z</dcterms:created>
  <dcterms:modified xsi:type="dcterms:W3CDTF">2008-01-13T20:34:05Z</dcterms:modified>
  <cp:revision>572</cp:revision>
</cp:coreProperties>
</file>