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59"/>
      </w:tblGrid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様式第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24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号</w:t>
            </w:r>
            <w:r>
              <w:rPr>
                <w:rFonts w:hint="eastAsia" w:ascii="ＭＳ 明朝" w:hAnsi="ＭＳ 明朝" w:eastAsia="ＭＳ 明朝"/>
                <w:color w:val="auto"/>
              </w:rPr>
              <w:t>（第２条関係）（用紙　日本産業規格Ａ４縦型）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pacing w:val="24"/>
                <w:fitText w:val="3570" w:id="1"/>
              </w:rPr>
              <w:t>診療用放射性同位元素使用器</w:t>
            </w:r>
            <w:r>
              <w:rPr>
                <w:rFonts w:hint="eastAsia" w:ascii="ＭＳ 明朝" w:hAnsi="ＭＳ 明朝" w:eastAsia="ＭＳ 明朝"/>
                <w:color w:val="auto"/>
                <w:spacing w:val="3"/>
                <w:fitText w:val="3570" w:id="1"/>
              </w:rPr>
              <w:t>具</w:t>
            </w:r>
          </w:p>
          <w:p>
            <w:pPr>
              <w:pStyle w:val="0"/>
              <w:ind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pacing w:val="81"/>
                <w:fitText w:val="3570" w:id="2"/>
              </w:rPr>
              <w:t>診療用放射性同位元</w:t>
            </w:r>
            <w:r>
              <w:rPr>
                <w:rFonts w:hint="eastAsia" w:ascii="ＭＳ 明朝" w:hAnsi="ＭＳ 明朝" w:eastAsia="ＭＳ 明朝"/>
                <w:color w:val="auto"/>
                <w:spacing w:val="6"/>
                <w:fitText w:val="3570" w:id="2"/>
              </w:rPr>
              <w:t>素</w:t>
            </w:r>
            <w:r>
              <w:rPr>
                <w:rFonts w:hint="eastAsia" w:ascii="ＭＳ 明朝" w:hAnsi="ＭＳ 明朝" w:eastAsia="ＭＳ 明朝"/>
                <w:color w:val="auto"/>
              </w:rPr>
              <w:t>　備付届</w:t>
            </w:r>
          </w:p>
          <w:p>
            <w:pPr>
              <w:pStyle w:val="0"/>
              <w:ind w:firstLine="1365" w:firstLineChars="65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           </w:t>
            </w:r>
            <w:r>
              <w:rPr>
                <w:rFonts w:hint="eastAsia" w:ascii="ＭＳ 明朝" w:hAnsi="ＭＳ 明朝" w:eastAsia="ＭＳ 明朝"/>
                <w:color w:val="auto"/>
              </w:rPr>
              <w:t>陽電子断層撮影診療用放射性同位元素</w:t>
            </w:r>
          </w:p>
          <w:p>
            <w:pPr>
              <w:pStyle w:val="0"/>
              <w:ind w:left="8820" w:leftChars="4200" w:right="216" w:rightChars="103" w:firstLine="523" w:firstLineChars="249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="0" w:leftChars="0" w:right="0" w:rightChars="0" w:firstLine="7980" w:firstLineChars="380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月　日　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静岡県知事　氏　　　名　様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ind w:leftChars="0" w:right="0" w:rightChars="0" w:firstLine="6300" w:firstLineChars="3000"/>
              <w:jc w:val="left"/>
              <w:rPr>
                <w:rFonts w:hint="eastAsia"/>
                <w:color w:val="auto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住　　所</w:t>
            </w:r>
          </w:p>
          <w:p>
            <w:pPr>
              <w:pStyle w:val="0"/>
              <w:ind w:leftChars="0" w:right="0" w:rightChars="0" w:firstLine="5460" w:firstLineChars="2600"/>
              <w:jc w:val="left"/>
              <w:rPr>
                <w:rFonts w:hint="eastAsia"/>
                <w:color w:val="auto"/>
                <w:u w:val="single" w:color="auto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u w:val="none" w:color="auto"/>
              </w:rPr>
              <w:t>管理者</w:t>
            </w:r>
          </w:p>
          <w:p>
            <w:pPr>
              <w:pStyle w:val="0"/>
              <w:ind w:leftChars="0" w:right="0" w:rightChars="0" w:firstLine="6300" w:firstLineChars="30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u w:val="none" w:color="auto"/>
              </w:rPr>
              <w:t>氏　　名　　　　　　　　</w:t>
            </w:r>
          </w:p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</w:t>
            </w:r>
            <w:r>
              <w:rPr>
                <w:rFonts w:hint="eastAsia" w:ascii="ＭＳ 明朝" w:hAnsi="ＭＳ 明朝" w:eastAsia="ＭＳ 明朝"/>
                <w:color w:val="auto"/>
                <w:spacing w:val="24"/>
                <w:fitText w:val="3570" w:id="3"/>
              </w:rPr>
              <w:t>診療用放射性同位元素使用器</w:t>
            </w:r>
            <w:r>
              <w:rPr>
                <w:rFonts w:hint="eastAsia" w:ascii="ＭＳ 明朝" w:hAnsi="ＭＳ 明朝" w:eastAsia="ＭＳ 明朝"/>
                <w:color w:val="auto"/>
                <w:spacing w:val="3"/>
                <w:fitText w:val="3570" w:id="3"/>
              </w:rPr>
              <w:t>具</w:t>
            </w:r>
          </w:p>
          <w:p>
            <w:pPr>
              <w:pStyle w:val="0"/>
              <w:ind w:left="0" w:leftChars="0" w:right="0" w:rightChars="0" w:hanging="420" w:hangingChars="2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次のとおり、</w:t>
            </w:r>
            <w:r>
              <w:rPr>
                <w:rFonts w:hint="eastAsia"/>
                <w:color w:val="auto"/>
                <w:spacing w:val="81"/>
                <w:fitText w:val="3570" w:id="4"/>
              </w:rPr>
              <w:t>診療用放射性同位元</w:t>
            </w:r>
            <w:r>
              <w:rPr>
                <w:rFonts w:hint="eastAsia"/>
                <w:color w:val="auto"/>
                <w:spacing w:val="6"/>
                <w:fitText w:val="3570" w:id="4"/>
              </w:rPr>
              <w:t>素</w:t>
            </w:r>
            <w:r>
              <w:rPr>
                <w:rFonts w:hint="eastAsia"/>
                <w:color w:val="auto"/>
              </w:rPr>
              <w:t>　を備えたいので、医療法</w:t>
            </w:r>
            <w:r>
              <w:rPr>
                <w:rFonts w:hint="eastAsia" w:ascii="ＭＳ 明朝" w:hAnsi="ＭＳ 明朝" w:eastAsia="ＭＳ 明朝"/>
                <w:color w:val="auto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</w:rPr>
              <w:t>15</w:t>
            </w:r>
            <w:r>
              <w:rPr>
                <w:rFonts w:hint="eastAsia"/>
                <w:color w:val="auto"/>
              </w:rPr>
              <w:t>条第３項の</w:t>
            </w:r>
          </w:p>
          <w:p>
            <w:pPr>
              <w:pStyle w:val="0"/>
              <w:ind w:left="420" w:leftChars="200" w:right="0" w:rightChars="0" w:firstLine="1470" w:firstLineChars="7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陽電子断層撮影診療用放射性同位元素　</w:t>
            </w:r>
          </w:p>
          <w:p>
            <w:pPr>
              <w:pStyle w:val="0"/>
              <w:ind w:left="420" w:leftChars="200" w:right="0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規定により届け出ます。</w:t>
            </w:r>
          </w:p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eastAsia"/>
                <w:color w:val="auto"/>
              </w:rPr>
            </w:pPr>
          </w:p>
          <w:tbl>
            <w:tblPr>
              <w:tblStyle w:val="11"/>
              <w:tblW w:w="9345" w:type="dxa"/>
              <w:jc w:val="left"/>
              <w:tblInd w:w="1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1050"/>
              <w:gridCol w:w="2415"/>
              <w:gridCol w:w="1470"/>
              <w:gridCol w:w="1470"/>
              <w:gridCol w:w="1470"/>
              <w:gridCol w:w="1470"/>
            </w:tblGrid>
            <w:tr>
              <w:trPr>
                <w:trHeight w:val="624" w:hRule="atLeast"/>
              </w:trPr>
              <w:tc>
                <w:tcPr>
                  <w:tcW w:w="346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病院又は診療所の名称及び所在地</w:t>
                  </w:r>
                </w:p>
              </w:tc>
              <w:tc>
                <w:tcPr>
                  <w:tcW w:w="588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624" w:hRule="atLeast"/>
              </w:trPr>
              <w:tc>
                <w:tcPr>
                  <w:tcW w:w="105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陽電子断層撮影診療用放射性同位元素</w:t>
                  </w:r>
                </w:p>
                <w:p>
                  <w:pPr>
                    <w:pStyle w:val="0"/>
                    <w:ind w:left="113" w:leftChars="0" w:right="113" w:rightChars="0"/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pacing w:val="81"/>
                      <w:fitText w:val="3570" w:id="5"/>
                    </w:rPr>
                    <w:t>診療用放射性同位元</w:t>
                  </w:r>
                  <w:r>
                    <w:rPr>
                      <w:rFonts w:hint="eastAsia"/>
                      <w:color w:val="auto"/>
                      <w:spacing w:val="6"/>
                      <w:fitText w:val="3570" w:id="5"/>
                    </w:rPr>
                    <w:t>素</w:t>
                  </w:r>
                </w:p>
                <w:p>
                  <w:pPr>
                    <w:pStyle w:val="0"/>
                    <w:ind w:left="113" w:leftChars="0" w:right="113" w:rightChars="0"/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pacing w:val="24"/>
                      <w:fitText w:val="3570" w:id="6"/>
                    </w:rPr>
                    <w:t>診療用放射性同位元素使用器</w:t>
                  </w:r>
                  <w:r>
                    <w:rPr>
                      <w:rFonts w:hint="eastAsia" w:ascii="ＭＳ 明朝" w:hAnsi="ＭＳ 明朝" w:eastAsia="ＭＳ 明朝"/>
                      <w:color w:val="auto"/>
                      <w:spacing w:val="3"/>
                      <w:fitText w:val="3570" w:id="6"/>
                    </w:rPr>
                    <w:t>具</w:t>
                  </w:r>
                </w:p>
              </w:tc>
              <w:tc>
                <w:tcPr>
                  <w:tcW w:w="2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種類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624" w:hRule="atLeast"/>
              </w:trPr>
              <w:tc>
                <w:tcPr>
                  <w:tcW w:w="10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形状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624" w:hRule="atLeast"/>
              </w:trPr>
              <w:tc>
                <w:tcPr>
                  <w:tcW w:w="10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年間使用予定数量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ｑ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ｑ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ｑ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ｑ</w:t>
                  </w:r>
                </w:p>
              </w:tc>
            </w:tr>
            <w:tr>
              <w:trPr>
                <w:trHeight w:val="624" w:hRule="atLeast"/>
              </w:trPr>
              <w:tc>
                <w:tcPr>
                  <w:tcW w:w="10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最大貯蔵予定数量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ｑ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ｑ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ｑ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ｑ</w:t>
                  </w:r>
                </w:p>
              </w:tc>
            </w:tr>
            <w:tr>
              <w:trPr>
                <w:trHeight w:val="624" w:hRule="atLeast"/>
              </w:trPr>
              <w:tc>
                <w:tcPr>
                  <w:tcW w:w="10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１日最大使用予定数量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</w:rPr>
                    <w:t>ｑ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</w:rPr>
                    <w:t>ｑ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</w:rPr>
                    <w:t>ｑ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</w:rPr>
                    <w:t>ｑ</w:t>
                  </w:r>
                </w:p>
              </w:tc>
            </w:tr>
            <w:tr>
              <w:trPr>
                <w:trHeight w:val="714" w:hRule="atLeast"/>
              </w:trPr>
              <w:tc>
                <w:tcPr>
                  <w:tcW w:w="10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３月最大使用予定数量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</w:rPr>
                    <w:t>ｑ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</w:rPr>
                    <w:t>ｑ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</w:rPr>
                    <w:t>ｑ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</w:rPr>
                    <w:t>ｑ</w:t>
                  </w:r>
                </w:p>
              </w:tc>
            </w:tr>
            <w:tr>
              <w:trPr>
                <w:trHeight w:val="624" w:hRule="atLeast"/>
              </w:trPr>
              <w:tc>
                <w:tcPr>
                  <w:tcW w:w="346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診療用放射性同位元素使用器具（診療用放射性同位元素、陽電子断層撮影診療用放射性同位元素）使用室の放射線障害の防止に関する構造設備の概要</w:t>
                  </w:r>
                </w:p>
              </w:tc>
              <w:tc>
                <w:tcPr>
                  <w:tcW w:w="588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686" w:hRule="atLeast"/>
              </w:trPr>
              <w:tc>
                <w:tcPr>
                  <w:tcW w:w="346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貯蔵施設の放射線障害の防止に関する構造設備の概要</w:t>
                  </w:r>
                </w:p>
              </w:tc>
              <w:tc>
                <w:tcPr>
                  <w:tcW w:w="588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10" w:hRule="atLeast"/>
              </w:trPr>
              <w:tc>
                <w:tcPr>
                  <w:tcW w:w="346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運搬容器の放射線障害の防止に関する構造設備の概要</w:t>
                  </w:r>
                </w:p>
              </w:tc>
              <w:tc>
                <w:tcPr>
                  <w:tcW w:w="588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10" w:hRule="atLeast"/>
              </w:trPr>
              <w:tc>
                <w:tcPr>
                  <w:tcW w:w="346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廃棄施設の放射線障害の防止に関する構造設備の概要</w:t>
                  </w:r>
                </w:p>
              </w:tc>
              <w:tc>
                <w:tcPr>
                  <w:tcW w:w="588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890" w:hRule="atLeast"/>
              </w:trPr>
              <w:tc>
                <w:tcPr>
                  <w:tcW w:w="346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放射線治療病室の放射線障害の防止に関する構造設備の概要</w:t>
                  </w:r>
                </w:p>
              </w:tc>
              <w:tc>
                <w:tcPr>
                  <w:tcW w:w="588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1240" w:hRule="atLeast"/>
              </w:trPr>
              <w:tc>
                <w:tcPr>
                  <w:tcW w:w="346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診療用放射性同位元素使用器具（診療用放射性同位元素、陽電子断層撮影診療用放射性同位元素）使用室等の放射線障害の防止に関する予防措置の概要</w:t>
                  </w:r>
                </w:p>
              </w:tc>
              <w:tc>
                <w:tcPr>
                  <w:tcW w:w="588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tbl>
            <w:tblPr>
              <w:tblStyle w:val="11"/>
              <w:tblW w:w="9345" w:type="dxa"/>
              <w:jc w:val="left"/>
              <w:tblInd w:w="1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3005"/>
              <w:gridCol w:w="1585"/>
              <w:gridCol w:w="1585"/>
              <w:gridCol w:w="1585"/>
              <w:gridCol w:w="1585"/>
            </w:tblGrid>
            <w:tr>
              <w:trPr>
                <w:trHeight w:val="964" w:hRule="atLeast"/>
              </w:trPr>
              <w:tc>
                <w:tcPr>
                  <w:tcW w:w="304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診療用放射性同位元素使用器具（診療用放射性同位元素、陽電子断層撮影診療用放射性同位元素）を使用する者の氏名等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20"/>
                      <w:fitText w:val="1260" w:id="7"/>
                    </w:rPr>
                    <w:t>氏</w:t>
                  </w:r>
                  <w:r>
                    <w:rPr>
                      <w:rFonts w:hint="eastAsia"/>
                      <w:fitText w:val="1260" w:id="7"/>
                    </w:rPr>
                    <w:t>名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0"/>
                      <w:fitText w:val="1260" w:id="8"/>
                    </w:rPr>
                    <w:t>免許番</w:t>
                  </w:r>
                  <w:r>
                    <w:rPr>
                      <w:rFonts w:hint="eastAsia"/>
                      <w:fitText w:val="1260" w:id="8"/>
                    </w:rPr>
                    <w:t>号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right="-55" w:rightChars="-26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医師又は歯科医師の別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rightChars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放射線診療に関する経歴</w:t>
                  </w:r>
                </w:p>
              </w:tc>
            </w:tr>
            <w:tr>
              <w:trPr>
                <w:trHeight w:val="2268" w:hRule="atLeast"/>
              </w:trPr>
              <w:tc>
                <w:tcPr>
                  <w:tcW w:w="304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color w:val="auto"/>
              </w:rPr>
              <w:t>（注）　診療用放射性同位元素使用器具（診療用放射性同位元素、陽電子断層撮影診療用放射性同</w:t>
            </w:r>
          </w:p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位元素）使用室、貯蔵施設、廃棄施設及び放射線治療病室の平面図及び側面図を添付するこ</w:t>
            </w:r>
          </w:p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と。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u w:val="single" w:color="auto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avid">
    <w:panose1 w:val="00000000000000000000"/>
    <w:charset w:val="B1"/>
    <w:family w:val="swiss"/>
    <w:notTrueType/>
    <w:pitch w:val="fixed"/>
    <w:sig w:usb0="00000000" w:usb1="00000000" w:usb2="00000000" w:usb3="00000000" w:csb0="FF0000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ordia New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Dillen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diaUPC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Angsana New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Andalus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PMingLi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aunPenh">
    <w:panose1 w:val="00000000000000000000"/>
    <w:charset w:val="00"/>
    <w:family w:val="auto"/>
    <w:notTrueType/>
    <w:pitch w:val="fixed"/>
    <w:sig w:usb0="00000000" w:usb1="00000000" w:usb2="00000000" w:usb3="00000000" w:csb0="FF000000" w:csb1="00000000"/>
  </w:font>
  <w:font w:name="Estrangelo Edessa">
    <w:panose1 w:val="00000000000000000000"/>
    <w:charset w:val="00"/>
    <w:family w:val="script"/>
    <w:notTrueType/>
    <w:pitch w:val="fixed"/>
    <w:sig w:usb0="00000000" w:usb1="00000000" w:usb2="00000000" w:usb3="00000000" w:csb0="FF000000" w:csb1="00000000"/>
  </w:font>
  <w:font w:name="DokChamp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Euphemi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ucros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51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2231</TotalTime>
  <Pages>2</Pages>
  <Words>18</Words>
  <Characters>695</Characters>
  <Application>JUST Note</Application>
  <Lines>105</Lines>
  <Paragraphs>52</Paragraphs>
  <CharactersWithSpaces>771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濟藤　伸幸</dc:creator>
  <cp:lastModifiedBy>菊間　駿佑</cp:lastModifiedBy>
  <cp:lastPrinted>2021-02-03T06:07:14Z</cp:lastPrinted>
  <dcterms:created xsi:type="dcterms:W3CDTF">2020-11-30T02:31:00Z</dcterms:created>
  <dcterms:modified xsi:type="dcterms:W3CDTF">2026-03-16T07:42:20Z</dcterms:modified>
  <cp:revision>573</cp:revision>
</cp:coreProperties>
</file>