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clear" w:pos="178"/>
          <w:tab w:val="left" w:leader="none" w:pos="170"/>
          <w:tab w:val="left" w:leader="none" w:pos="2310"/>
        </w:tabs>
        <w:jc w:val="center"/>
        <w:rPr>
          <w:rFonts w:hint="default" w:ascii="ＭＳ 明朝" w:hAnsi="ＭＳ 明朝"/>
          <w:color w:val="000000"/>
          <w:sz w:val="22"/>
        </w:rPr>
      </w:pPr>
      <w:bookmarkStart w:id="0" w:name="_GoBack"/>
      <w:bookmarkEnd w:id="0"/>
      <w:r>
        <w:rPr>
          <w:rFonts w:hint="eastAsia" w:ascii="ＭＳ 明朝" w:hAnsi="ＭＳ 明朝" w:eastAsia="ＭＳ 明朝"/>
          <w:color w:val="000000"/>
          <w:sz w:val="22"/>
        </w:rPr>
        <w:t>支援員を支えるネットワーク構築事業業務委託</w:t>
      </w:r>
      <w:r>
        <w:rPr>
          <w:rFonts w:hint="eastAsia" w:ascii="ＭＳ 明朝" w:hAnsi="ＭＳ 明朝"/>
          <w:color w:val="000000"/>
          <w:sz w:val="22"/>
        </w:rPr>
        <w:t>仕様書</w:t>
      </w:r>
    </w:p>
    <w:p>
      <w:pPr>
        <w:pStyle w:val="0"/>
        <w:rPr>
          <w:rFonts w:hint="default" w:ascii="ＭＳ 明朝" w:hAnsi="ＭＳ 明朝"/>
          <w:color w:val="000000"/>
          <w:sz w:val="22"/>
        </w:rPr>
      </w:pPr>
      <w:r>
        <w:rPr>
          <w:rFonts w:hint="eastAsia" w:ascii="ＭＳ ゴシック" w:hAnsi="ＭＳ ゴシック" w:eastAsia="ＭＳ ゴシック"/>
          <w:color w:val="000000"/>
          <w:sz w:val="22"/>
        </w:rPr>
        <w:t>１　事業の目的</w:t>
      </w:r>
    </w:p>
    <w:p>
      <w:pPr>
        <w:pStyle w:val="0"/>
        <w:ind w:left="210" w:leftChars="100" w:firstLine="0" w:firstLineChars="0"/>
        <w:rPr>
          <w:rFonts w:hint="default" w:ascii="ＭＳ 明朝" w:hAnsi="ＭＳ 明朝"/>
          <w:color w:val="000000"/>
          <w:sz w:val="22"/>
        </w:rPr>
      </w:pPr>
      <w:r>
        <w:rPr>
          <w:rFonts w:hint="eastAsia" w:ascii="ＭＳ 明朝" w:hAnsi="ＭＳ 明朝"/>
          <w:color w:val="000000"/>
          <w:sz w:val="22"/>
        </w:rPr>
        <w:t>　生活困窮者が抱える複雑かつ複合的な課題に対し、自立相談支援機関では「断らない相談支援」を実施しているため、相談支援員等（以下「支援員等」という。）が「燃え尽き症候群（バーンアウト）」となることが懸念され、生活困窮者に十分な支援が行えないおそれがある。このことを防ぐため、支援員等を支える相談・助言体制を構築する。</w:t>
      </w:r>
    </w:p>
    <w:p>
      <w:pPr>
        <w:pStyle w:val="0"/>
        <w:rPr>
          <w:rFonts w:hint="default" w:ascii="ＭＳ 明朝" w:hAnsi="ＭＳ 明朝"/>
          <w:color w:val="000000"/>
          <w:sz w:val="22"/>
        </w:rPr>
      </w:pPr>
    </w:p>
    <w:p>
      <w:pPr>
        <w:pStyle w:val="0"/>
        <w:ind w:left="0" w:leftChars="0"/>
        <w:rPr>
          <w:rFonts w:hint="default" w:ascii="ＭＳ 明朝" w:hAnsi="ＭＳ 明朝"/>
          <w:color w:val="000000"/>
          <w:sz w:val="22"/>
        </w:rPr>
      </w:pPr>
      <w:r>
        <w:rPr>
          <w:rFonts w:hint="eastAsia" w:ascii="ＭＳ ゴシック" w:hAnsi="ＭＳ ゴシック" w:eastAsia="ＭＳ ゴシック"/>
          <w:color w:val="000000"/>
          <w:sz w:val="22"/>
        </w:rPr>
        <w:t>２　業務概要</w:t>
      </w:r>
    </w:p>
    <w:p>
      <w:pPr>
        <w:pStyle w:val="0"/>
        <w:rPr>
          <w:rFonts w:hint="default" w:ascii="ＭＳ 明朝" w:hAnsi="ＭＳ 明朝"/>
          <w:color w:val="000000"/>
          <w:sz w:val="22"/>
        </w:rPr>
      </w:pPr>
      <w:r>
        <w:rPr>
          <w:rFonts w:hint="eastAsia" w:ascii="ＭＳ 明朝" w:hAnsi="ＭＳ 明朝"/>
          <w:color w:val="000000"/>
          <w:sz w:val="22"/>
        </w:rPr>
        <w:t>（</w:t>
      </w:r>
      <w:r>
        <w:rPr>
          <w:rFonts w:hint="eastAsia" w:ascii="ＭＳ 明朝" w:hAnsi="ＭＳ 明朝"/>
          <w:color w:val="000000"/>
          <w:sz w:val="22"/>
        </w:rPr>
        <w:t>1</w:t>
      </w:r>
      <w:r>
        <w:rPr>
          <w:rFonts w:hint="eastAsia" w:ascii="ＭＳ 明朝" w:hAnsi="ＭＳ 明朝"/>
          <w:color w:val="000000"/>
          <w:sz w:val="22"/>
        </w:rPr>
        <w:t>）</w:t>
      </w:r>
      <w:r>
        <w:rPr>
          <w:rFonts w:hint="eastAsia" w:ascii="ＭＳ 明朝" w:hAnsi="ＭＳ 明朝"/>
          <w:color w:val="000000"/>
          <w:spacing w:val="55"/>
          <w:sz w:val="22"/>
          <w:fitText w:val="880" w:id="1"/>
        </w:rPr>
        <w:t>業務</w:t>
      </w:r>
      <w:r>
        <w:rPr>
          <w:rFonts w:hint="eastAsia" w:ascii="ＭＳ 明朝" w:hAnsi="ＭＳ 明朝"/>
          <w:color w:val="000000"/>
          <w:sz w:val="22"/>
          <w:fitText w:val="880" w:id="1"/>
        </w:rPr>
        <w:t>名</w:t>
      </w:r>
      <w:r>
        <w:rPr>
          <w:rFonts w:hint="eastAsia" w:ascii="ＭＳ 明朝" w:hAnsi="ＭＳ 明朝"/>
          <w:color w:val="000000"/>
          <w:sz w:val="22"/>
        </w:rPr>
        <w:t>　令和８年度</w:t>
      </w:r>
      <w:r>
        <w:rPr>
          <w:rFonts w:hint="eastAsia" w:ascii="ＭＳ 明朝" w:hAnsi="ＭＳ 明朝" w:eastAsia="ＭＳ 明朝"/>
          <w:color w:val="000000"/>
          <w:sz w:val="22"/>
        </w:rPr>
        <w:t>支援員を支えるネットワーク構築事業業務委託</w:t>
      </w:r>
    </w:p>
    <w:p>
      <w:pPr>
        <w:pStyle w:val="0"/>
        <w:ind w:left="1400" w:hanging="1400" w:hangingChars="700"/>
        <w:rPr>
          <w:rFonts w:hint="eastAsia" w:ascii="ＭＳ 明朝" w:hAnsi="ＭＳ 明朝" w:eastAsia="ＭＳ 明朝"/>
          <w:color w:val="000000"/>
          <w:sz w:val="22"/>
        </w:rPr>
      </w:pPr>
      <w:r>
        <w:rPr>
          <w:rFonts w:hint="eastAsia" w:ascii="ＭＳ 明朝" w:hAnsi="ＭＳ 明朝" w:eastAsia="ＭＳ 明朝"/>
          <w:color w:val="000000"/>
          <w:sz w:val="22"/>
        </w:rPr>
        <w:t>（</w:t>
      </w:r>
      <w:r>
        <w:rPr>
          <w:rFonts w:hint="eastAsia" w:ascii="ＭＳ 明朝" w:hAnsi="ＭＳ 明朝" w:eastAsia="ＭＳ 明朝"/>
          <w:color w:val="000000"/>
          <w:sz w:val="22"/>
        </w:rPr>
        <w:t>2</w:t>
      </w:r>
      <w:r>
        <w:rPr>
          <w:rFonts w:hint="eastAsia" w:ascii="ＭＳ 明朝" w:hAnsi="ＭＳ 明朝" w:eastAsia="ＭＳ 明朝"/>
          <w:color w:val="000000"/>
          <w:sz w:val="22"/>
        </w:rPr>
        <w:t>）実施内容　</w:t>
      </w:r>
    </w:p>
    <w:p>
      <w:pPr>
        <w:pStyle w:val="0"/>
        <w:ind w:left="1520" w:leftChars="200" w:hanging="1100" w:hangingChars="500"/>
        <w:rPr>
          <w:rFonts w:hint="eastAsia" w:ascii="ＭＳ 明朝" w:hAnsi="ＭＳ 明朝" w:eastAsia="ＭＳ 明朝"/>
          <w:color w:val="000000"/>
          <w:sz w:val="22"/>
        </w:rPr>
      </w:pPr>
      <w:r>
        <w:rPr>
          <w:rFonts w:hint="eastAsia" w:ascii="ＭＳ 明朝" w:hAnsi="ＭＳ 明朝" w:eastAsia="ＭＳ 明朝"/>
          <w:color w:val="000000"/>
          <w:sz w:val="22"/>
        </w:rPr>
        <w:t>ア</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支援員等ヘルプデスクの設置</w:t>
      </w:r>
    </w:p>
    <w:p>
      <w:pPr>
        <w:pStyle w:val="0"/>
        <w:ind w:left="510" w:leftChars="243" w:firstLine="249" w:firstLineChars="113"/>
        <w:rPr>
          <w:rFonts w:hint="eastAsia" w:ascii="ＭＳ 明朝" w:hAnsi="ＭＳ 明朝" w:eastAsia="ＭＳ 明朝"/>
          <w:color w:val="000000"/>
          <w:sz w:val="22"/>
        </w:rPr>
      </w:pPr>
      <w:r>
        <w:rPr>
          <w:rFonts w:hint="eastAsia" w:ascii="ＭＳ 明朝" w:hAnsi="ＭＳ 明朝" w:eastAsia="ＭＳ 明朝"/>
          <w:color w:val="000000"/>
          <w:sz w:val="22"/>
        </w:rPr>
        <w:t>支援員等を支えるヘルプデスクを設置し、相談者への対応方法等について助言を行う。</w:t>
      </w:r>
    </w:p>
    <w:p>
      <w:pPr>
        <w:pStyle w:val="0"/>
        <w:ind w:left="1520" w:leftChars="200" w:hanging="1100" w:hangingChars="500"/>
        <w:rPr>
          <w:rFonts w:hint="default" w:ascii="ＭＳ 明朝" w:hAnsi="ＭＳ 明朝"/>
          <w:color w:val="000000"/>
          <w:sz w:val="22"/>
        </w:rPr>
      </w:pPr>
      <w:r>
        <w:rPr>
          <w:rFonts w:hint="eastAsia" w:ascii="ＭＳ 明朝" w:hAnsi="ＭＳ 明朝" w:eastAsia="ＭＳ 明朝"/>
          <w:color w:val="000000"/>
          <w:sz w:val="22"/>
        </w:rPr>
        <w:t>イ</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専門職による支援の実施</w:t>
      </w:r>
    </w:p>
    <w:p>
      <w:pPr>
        <w:pStyle w:val="0"/>
        <w:ind w:left="420" w:leftChars="200" w:firstLine="339" w:firstLineChars="154"/>
        <w:rPr>
          <w:rFonts w:hint="default" w:ascii="ＭＳ 明朝" w:hAnsi="ＭＳ 明朝"/>
          <w:color w:val="000000"/>
          <w:sz w:val="22"/>
        </w:rPr>
      </w:pPr>
      <w:r>
        <w:rPr>
          <w:rFonts w:hint="eastAsia" w:ascii="ＭＳ 明朝" w:hAnsi="ＭＳ 明朝" w:eastAsia="ＭＳ 明朝"/>
          <w:color w:val="000000"/>
          <w:sz w:val="22"/>
        </w:rPr>
        <w:t>医療・司法・福祉の専門職による相談会を開催し、支援員等からの相談に助言を行う。</w:t>
      </w:r>
    </w:p>
    <w:p>
      <w:pPr>
        <w:pStyle w:val="0"/>
        <w:ind w:leftChars="0" w:hanging="356" w:hangingChars="162"/>
        <w:rPr>
          <w:rFonts w:hint="default" w:ascii="ＭＳ 明朝" w:hAnsi="ＭＳ 明朝"/>
          <w:color w:val="000000"/>
          <w:sz w:val="22"/>
        </w:rPr>
      </w:pPr>
      <w:r>
        <w:rPr>
          <w:rFonts w:hint="eastAsia" w:ascii="ＭＳ 明朝" w:hAnsi="ＭＳ 明朝"/>
          <w:color w:val="000000"/>
          <w:sz w:val="22"/>
        </w:rPr>
        <w:t>（</w:t>
      </w:r>
      <w:r>
        <w:rPr>
          <w:rFonts w:hint="eastAsia" w:ascii="ＭＳ 明朝" w:hAnsi="ＭＳ 明朝"/>
          <w:color w:val="000000"/>
          <w:sz w:val="22"/>
        </w:rPr>
        <w:t>3</w:t>
      </w:r>
      <w:r>
        <w:rPr>
          <w:rFonts w:hint="eastAsia" w:ascii="ＭＳ 明朝" w:hAnsi="ＭＳ 明朝"/>
          <w:color w:val="000000"/>
          <w:sz w:val="22"/>
        </w:rPr>
        <w:t>）事業期間　契約締結日から令和９年３月</w:t>
      </w:r>
      <w:r>
        <w:rPr>
          <w:rFonts w:hint="eastAsia" w:ascii="ＭＳ 明朝" w:hAnsi="ＭＳ 明朝"/>
          <w:i w:val="0"/>
          <w:color w:val="000000"/>
          <w:sz w:val="22"/>
        </w:rPr>
        <w:t>24</w:t>
      </w:r>
      <w:r>
        <w:rPr>
          <w:rFonts w:hint="eastAsia" w:ascii="ＭＳ 明朝" w:hAnsi="ＭＳ 明朝"/>
          <w:i w:val="0"/>
          <w:color w:val="000000"/>
          <w:sz w:val="22"/>
        </w:rPr>
        <w:t>日（水）</w:t>
      </w:r>
      <w:r>
        <w:rPr>
          <w:rFonts w:hint="eastAsia" w:ascii="ＭＳ 明朝" w:hAnsi="ＭＳ 明朝"/>
          <w:color w:val="000000"/>
          <w:sz w:val="22"/>
        </w:rPr>
        <w:t>まで</w:t>
      </w:r>
    </w:p>
    <w:p>
      <w:pPr>
        <w:pStyle w:val="0"/>
        <w:rPr>
          <w:rFonts w:hint="default" w:ascii="ＭＳ 明朝" w:hAnsi="ＭＳ 明朝"/>
          <w:color w:val="000000"/>
          <w:sz w:val="22"/>
        </w:rPr>
      </w:pPr>
    </w:p>
    <w:p>
      <w:pPr>
        <w:pStyle w:val="0"/>
        <w:rPr>
          <w:rFonts w:hint="default" w:ascii="ＭＳ 明朝" w:hAnsi="ＭＳ 明朝"/>
          <w:color w:val="000000"/>
          <w:sz w:val="22"/>
        </w:rPr>
      </w:pPr>
      <w:r>
        <w:rPr>
          <w:rFonts w:hint="eastAsia" w:ascii="ＭＳ ゴシック" w:hAnsi="ＭＳ ゴシック" w:eastAsia="ＭＳ ゴシック"/>
          <w:color w:val="000000"/>
          <w:sz w:val="22"/>
        </w:rPr>
        <w:t>３　業務内容詳細</w:t>
      </w:r>
    </w:p>
    <w:p>
      <w:pPr>
        <w:pStyle w:val="0"/>
        <w:tabs>
          <w:tab w:val="clear" w:pos="179"/>
          <w:tab w:val="left" w:leader="none" w:pos="170"/>
          <w:tab w:val="left" w:leader="none" w:pos="358"/>
        </w:tabs>
        <w:ind w:left="113" w:leftChars="0" w:firstLineChars="0"/>
        <w:rPr>
          <w:rFonts w:hint="default" w:ascii="ＭＳ 明朝" w:hAnsi="ＭＳ 明朝"/>
          <w:color w:val="000000"/>
          <w:sz w:val="22"/>
        </w:rPr>
      </w:pPr>
      <w:r>
        <w:rPr>
          <w:rFonts w:hint="default" w:ascii="ＭＳ 明朝" w:hAnsi="ＭＳ 明朝"/>
          <w:color w:val="000000"/>
          <w:sz w:val="22"/>
        </w:rPr>
        <w:t xml:space="preserve">(1) </w:t>
      </w:r>
      <w:r>
        <w:rPr>
          <w:rFonts w:hint="eastAsia" w:ascii="ＭＳ 明朝" w:hAnsi="ＭＳ 明朝"/>
          <w:color w:val="000000"/>
          <w:sz w:val="22"/>
        </w:rPr>
        <w:t>本事業の支援対象者</w:t>
      </w:r>
    </w:p>
    <w:p>
      <w:pPr>
        <w:pStyle w:val="0"/>
        <w:ind w:left="325" w:leftChars="50" w:hanging="220" w:hangingChars="100"/>
        <w:rPr>
          <w:rFonts w:hint="default" w:ascii="ＭＳ 明朝" w:hAnsi="ＭＳ 明朝"/>
          <w:color w:val="000000"/>
          <w:sz w:val="22"/>
        </w:rPr>
      </w:pPr>
      <w:r>
        <w:rPr>
          <w:rFonts w:hint="eastAsia" w:ascii="ＭＳ 明朝" w:hAnsi="ＭＳ 明朝"/>
          <w:color w:val="000000"/>
          <w:sz w:val="22"/>
        </w:rPr>
        <w:t>　　支援対象者は、県内の生活困窮者自立支援制度に従事する主任相談支援員、相談支援員、住まい相談支援員、就労支援員等とする（家計改善支援事業、就労準備支援事業、子どもの学習・生活支援事業において支援を行っている従事者等も含む。）。</w:t>
      </w:r>
    </w:p>
    <w:p>
      <w:pPr>
        <w:pStyle w:val="0"/>
        <w:ind w:left="325" w:leftChars="50" w:hanging="220" w:hangingChars="100"/>
        <w:rPr>
          <w:rFonts w:hint="default" w:ascii="ＭＳ 明朝" w:hAnsi="ＭＳ 明朝"/>
          <w:color w:val="000000"/>
          <w:sz w:val="22"/>
        </w:rPr>
      </w:pPr>
      <w:r>
        <w:rPr>
          <w:rFonts w:hint="eastAsia" w:ascii="ＭＳ 明朝" w:hAnsi="ＭＳ 明朝"/>
          <w:color w:val="000000"/>
          <w:sz w:val="22"/>
        </w:rPr>
        <w:t>　　なお、生活保護ケースワーカーなど、上記以外の生活困窮者支援に携わる者からの相談があった場合は、自立相談支援機関の相談支援員等と連携して生活困窮者の支援を</w:t>
      </w:r>
      <w:r>
        <w:rPr>
          <w:rFonts w:hint="eastAsia" w:ascii="ＭＳ 明朝" w:hAnsi="ＭＳ 明朝" w:eastAsia="ＭＳ 明朝"/>
          <w:color w:val="000000"/>
          <w:sz w:val="22"/>
        </w:rPr>
        <w:t>行う</w:t>
      </w:r>
      <w:r>
        <w:rPr>
          <w:rFonts w:hint="eastAsia" w:ascii="ＭＳ 明朝" w:hAnsi="ＭＳ 明朝"/>
          <w:color w:val="000000"/>
          <w:sz w:val="22"/>
        </w:rPr>
        <w:t>ことを前提に相談に応じて構わない。</w:t>
      </w:r>
    </w:p>
    <w:p>
      <w:pPr>
        <w:pStyle w:val="0"/>
        <w:ind w:left="329" w:leftChars="57" w:hanging="209" w:hangingChars="95"/>
        <w:rPr>
          <w:rFonts w:hint="default" w:ascii="ＭＳ 明朝" w:hAnsi="ＭＳ 明朝"/>
          <w:color w:val="000000"/>
          <w:sz w:val="22"/>
        </w:rPr>
      </w:pPr>
      <w:r>
        <w:rPr>
          <w:rFonts w:hint="eastAsia" w:ascii="ＭＳ 明朝" w:hAnsi="ＭＳ 明朝"/>
          <w:color w:val="000000"/>
          <w:sz w:val="22"/>
        </w:rPr>
        <w:t>　　また、生活困窮者から直接相談があった場合は、その生活困窮者が居住する市町の自立相談支援機関の相談支援員等と連携して対応すること。</w:t>
      </w:r>
    </w:p>
    <w:p>
      <w:pPr>
        <w:pStyle w:val="0"/>
        <w:ind w:left="113" w:leftChars="0" w:firstLine="0" w:firstLineChars="0"/>
        <w:rPr>
          <w:rFonts w:hint="default" w:ascii="ＭＳ 明朝" w:hAnsi="ＭＳ 明朝"/>
          <w:color w:val="000000"/>
          <w:sz w:val="22"/>
        </w:rPr>
      </w:pPr>
      <w:r>
        <w:rPr>
          <w:rFonts w:hint="default" w:ascii="ＭＳ 明朝" w:hAnsi="ＭＳ 明朝"/>
          <w:color w:val="000000"/>
          <w:sz w:val="22"/>
        </w:rPr>
        <w:t xml:space="preserve">(2) </w:t>
      </w:r>
      <w:r>
        <w:rPr>
          <w:rFonts w:hint="eastAsia" w:ascii="ＭＳ 明朝" w:hAnsi="ＭＳ 明朝"/>
          <w:color w:val="000000"/>
          <w:sz w:val="22"/>
        </w:rPr>
        <w:t>支援内容及び支援方法</w:t>
      </w:r>
    </w:p>
    <w:p>
      <w:pPr>
        <w:pStyle w:val="0"/>
        <w:ind w:leftChars="0" w:firstLine="537" w:firstLineChars="244"/>
        <w:rPr>
          <w:rFonts w:hint="default" w:ascii="ＭＳ 明朝" w:hAnsi="ＭＳ 明朝"/>
          <w:color w:val="000000"/>
          <w:sz w:val="22"/>
        </w:rPr>
      </w:pPr>
      <w:r>
        <w:rPr>
          <w:rFonts w:hint="eastAsia" w:ascii="ＭＳ 明朝" w:hAnsi="ＭＳ 明朝" w:eastAsia="ＭＳ 明朝"/>
          <w:color w:val="000000"/>
          <w:sz w:val="22"/>
        </w:rPr>
        <w:t>受託者</w:t>
      </w:r>
      <w:r>
        <w:rPr>
          <w:rFonts w:hint="eastAsia" w:ascii="ＭＳ 明朝" w:hAnsi="ＭＳ 明朝"/>
          <w:color w:val="000000"/>
          <w:sz w:val="22"/>
        </w:rPr>
        <w:t>が行う支援内容及び支援方法は、次のとおりとする。</w:t>
      </w:r>
    </w:p>
    <w:p>
      <w:pPr>
        <w:pStyle w:val="0"/>
        <w:tabs>
          <w:tab w:val="clear" w:pos="718"/>
          <w:tab w:val="left" w:leader="none" w:pos="540"/>
        </w:tabs>
        <w:ind w:left="113" w:leftChars="54" w:firstLine="425" w:firstLineChars="193"/>
        <w:rPr>
          <w:rFonts w:hint="default" w:ascii="ＭＳ 明朝" w:hAnsi="ＭＳ 明朝"/>
          <w:color w:val="000000"/>
          <w:sz w:val="22"/>
        </w:rPr>
      </w:pPr>
      <w:r>
        <w:rPr>
          <w:rFonts w:hint="eastAsia" w:ascii="ＭＳ 明朝" w:hAnsi="ＭＳ 明朝"/>
          <w:color w:val="000000"/>
          <w:sz w:val="22"/>
        </w:rPr>
        <w:t>ア　</w:t>
      </w:r>
      <w:r>
        <w:rPr>
          <w:rFonts w:hint="eastAsia" w:ascii="ＭＳ 明朝" w:hAnsi="ＭＳ 明朝" w:eastAsia="ＭＳ 明朝"/>
          <w:color w:val="000000"/>
          <w:sz w:val="22"/>
        </w:rPr>
        <w:t>ヘルプ</w:t>
      </w:r>
      <w:r>
        <w:rPr>
          <w:rFonts w:hint="eastAsia" w:ascii="ＭＳ 明朝" w:hAnsi="ＭＳ 明朝"/>
          <w:color w:val="000000"/>
          <w:sz w:val="22"/>
        </w:rPr>
        <w:t>デスクの設置</w:t>
      </w:r>
    </w:p>
    <w:p>
      <w:pPr>
        <w:pStyle w:val="0"/>
        <w:ind w:left="720" w:leftChars="343" w:firstLine="218" w:firstLineChars="99"/>
        <w:rPr>
          <w:rFonts w:hint="eastAsia" w:ascii="ＭＳ 明朝" w:hAnsi="ＭＳ 明朝" w:eastAsia="ＭＳ 明朝"/>
          <w:color w:val="000000"/>
          <w:sz w:val="22"/>
        </w:rPr>
      </w:pPr>
      <w:r>
        <w:rPr>
          <w:rFonts w:hint="eastAsia" w:ascii="ＭＳ 明朝" w:hAnsi="ＭＳ 明朝"/>
          <w:color w:val="000000"/>
          <w:sz w:val="22"/>
        </w:rPr>
        <w:t>常設のヘルプデスクを設置し、支援員等からの相談を受ける専門員を配置し、アセスメントや支援方法についての助言を行う。</w:t>
      </w:r>
      <w:r>
        <w:rPr>
          <w:rFonts w:hint="eastAsia" w:ascii="ＭＳ 明朝" w:hAnsi="ＭＳ 明朝" w:eastAsia="ＭＳ 明朝"/>
          <w:color w:val="000000"/>
          <w:sz w:val="22"/>
        </w:rPr>
        <w:t>また、支援員等から相談のあった内容のうち、多職種による相談会との連携が必要と判断された場合は、イの専門職による支援へ誘導する。</w:t>
      </w:r>
    </w:p>
    <w:p>
      <w:pPr>
        <w:pStyle w:val="0"/>
        <w:tabs>
          <w:tab w:val="clear" w:pos="710"/>
          <w:tab w:val="clear" w:pos="718"/>
          <w:tab w:val="clear" w:pos="898"/>
          <w:tab w:val="left" w:leader="none" w:pos="358"/>
          <w:tab w:val="left" w:leader="none" w:pos="720"/>
          <w:tab w:val="left" w:leader="none" w:pos="890"/>
          <w:tab w:val="left" w:leader="none" w:pos="1078"/>
        </w:tabs>
        <w:ind w:left="57" w:leftChars="0" w:firstLine="440" w:firstLineChars="200"/>
        <w:rPr>
          <w:rFonts w:hint="default" w:ascii="ＭＳ 明朝" w:hAnsi="ＭＳ 明朝"/>
          <w:color w:val="000000"/>
          <w:sz w:val="22"/>
        </w:rPr>
      </w:pPr>
      <w:r>
        <w:rPr>
          <w:rFonts w:hint="eastAsia" w:ascii="ＭＳ 明朝" w:hAnsi="ＭＳ 明朝"/>
          <w:color w:val="000000"/>
          <w:sz w:val="22"/>
        </w:rPr>
        <w:t>イ　</w:t>
      </w:r>
      <w:r>
        <w:rPr>
          <w:rFonts w:hint="eastAsia" w:ascii="ＭＳ 明朝" w:hAnsi="ＭＳ 明朝" w:eastAsia="ＭＳ 明朝"/>
          <w:color w:val="000000"/>
          <w:sz w:val="22"/>
        </w:rPr>
        <w:t>専門職による支援の実施</w:t>
      </w:r>
    </w:p>
    <w:p>
      <w:pPr>
        <w:pStyle w:val="0"/>
        <w:ind w:left="737" w:leftChars="351" w:firstLine="163" w:firstLineChars="74"/>
        <w:rPr>
          <w:rFonts w:hint="default" w:ascii="ＭＳ 明朝" w:hAnsi="ＭＳ 明朝"/>
          <w:color w:val="000000"/>
          <w:sz w:val="22"/>
        </w:rPr>
      </w:pPr>
      <w:r>
        <w:rPr>
          <w:rFonts w:hint="eastAsia" w:ascii="ＭＳ 明朝" w:hAnsi="ＭＳ 明朝"/>
          <w:color w:val="000000"/>
          <w:sz w:val="22"/>
        </w:rPr>
        <w:t>司法・医療・福祉の専門職による相談会を開催し、支援員等が生活困窮者の課題を専門職に相談し、専門職の助言を受けられる相談会を実施する。</w:t>
      </w:r>
    </w:p>
    <w:p>
      <w:pPr>
        <w:pStyle w:val="0"/>
        <w:ind w:firstLine="420" w:firstLineChars="210"/>
        <w:rPr>
          <w:rFonts w:hint="default" w:ascii="ＭＳ 明朝" w:hAnsi="ＭＳ 明朝"/>
          <w:color w:val="000000"/>
          <w:sz w:val="22"/>
        </w:rPr>
      </w:pPr>
      <w:r>
        <w:rPr>
          <w:rFonts w:hint="eastAsia" w:ascii="ＭＳ 明朝" w:hAnsi="ＭＳ 明朝"/>
          <w:color w:val="000000"/>
          <w:sz w:val="22"/>
        </w:rPr>
        <w:t>ウ　関係機関との連携</w:t>
      </w:r>
    </w:p>
    <w:p>
      <w:pPr>
        <w:pStyle w:val="0"/>
        <w:ind w:left="630" w:leftChars="300" w:firstLine="210" w:firstLineChars="105"/>
        <w:rPr>
          <w:rFonts w:hint="default" w:ascii="ＭＳ 明朝" w:hAnsi="ＭＳ 明朝"/>
          <w:color w:val="000000"/>
          <w:sz w:val="22"/>
        </w:rPr>
      </w:pPr>
      <w:r>
        <w:rPr>
          <w:rFonts w:hint="eastAsia" w:ascii="ＭＳ 明朝" w:hAnsi="ＭＳ 明朝"/>
          <w:color w:val="000000"/>
          <w:sz w:val="22"/>
        </w:rPr>
        <w:t>ア及びイの業務実施に当たって、</w:t>
      </w:r>
      <w:r>
        <w:rPr>
          <w:rFonts w:hint="eastAsia" w:ascii="ＭＳ 明朝" w:hAnsi="ＭＳ 明朝" w:eastAsia="ＭＳ 明朝"/>
          <w:color w:val="000000"/>
          <w:sz w:val="22"/>
        </w:rPr>
        <w:t>受託者</w:t>
      </w:r>
      <w:r>
        <w:rPr>
          <w:rFonts w:hint="eastAsia" w:ascii="ＭＳ 明朝" w:hAnsi="ＭＳ 明朝"/>
          <w:color w:val="000000"/>
          <w:sz w:val="22"/>
        </w:rPr>
        <w:t>は、県</w:t>
      </w:r>
      <w:r>
        <w:rPr>
          <w:rFonts w:hint="eastAsia" w:ascii="ＭＳ 明朝" w:hAnsi="ＭＳ 明朝" w:eastAsia="ＭＳ 明朝"/>
          <w:color w:val="000000"/>
          <w:sz w:val="22"/>
        </w:rPr>
        <w:t>地域福祉課</w:t>
      </w:r>
      <w:r>
        <w:rPr>
          <w:rFonts w:hint="eastAsia" w:ascii="ＭＳ 明朝" w:hAnsi="ＭＳ 明朝"/>
          <w:color w:val="000000"/>
          <w:sz w:val="22"/>
        </w:rPr>
        <w:t>、各市福祉事務所、健康福祉センター、自立相談支援機関及びその他の関係機関と連携することとする。</w:t>
      </w:r>
    </w:p>
    <w:p>
      <w:pPr>
        <w:pStyle w:val="0"/>
        <w:ind w:leftChars="0" w:firstLineChars="0"/>
        <w:rPr>
          <w:rFonts w:hint="default" w:ascii="ＭＳ 明朝" w:hAnsi="ＭＳ 明朝"/>
          <w:color w:val="000000"/>
          <w:sz w:val="22"/>
        </w:rPr>
      </w:pPr>
    </w:p>
    <w:p>
      <w:pPr>
        <w:pStyle w:val="0"/>
        <w:rPr>
          <w:rFonts w:hint="default" w:ascii="ＭＳ 明朝" w:hAnsi="ＭＳ 明朝"/>
          <w:color w:val="000000"/>
          <w:sz w:val="22"/>
        </w:rPr>
      </w:pPr>
      <w:r>
        <w:rPr>
          <w:rFonts w:hint="eastAsia" w:ascii="ＭＳ ゴシック" w:hAnsi="ＭＳ ゴシック" w:eastAsia="ＭＳ ゴシック"/>
          <w:color w:val="000000"/>
          <w:sz w:val="22"/>
        </w:rPr>
        <w:t>４　人員配置・要件等</w:t>
      </w:r>
    </w:p>
    <w:p>
      <w:pPr>
        <w:pStyle w:val="0"/>
        <w:ind w:left="0" w:leftChars="0" w:firstLine="440" w:firstLineChars="200"/>
        <w:rPr>
          <w:rFonts w:hint="default" w:ascii="ＭＳ 明朝" w:hAnsi="ＭＳ 明朝"/>
          <w:color w:val="000000"/>
          <w:sz w:val="22"/>
        </w:rPr>
      </w:pPr>
      <w:r>
        <w:rPr>
          <w:rFonts w:hint="eastAsia" w:ascii="ＭＳ 明朝" w:hAnsi="ＭＳ 明朝" w:eastAsia="ＭＳ 明朝"/>
          <w:color w:val="000000"/>
          <w:sz w:val="22"/>
        </w:rPr>
        <w:t>受託者</w:t>
      </w:r>
      <w:r>
        <w:rPr>
          <w:rFonts w:hint="eastAsia" w:ascii="ＭＳ 明朝" w:hAnsi="ＭＳ 明朝"/>
          <w:color w:val="000000"/>
          <w:sz w:val="22"/>
        </w:rPr>
        <w:t>は、以下のとおり人員を配置し、事業を実施する。</w:t>
      </w:r>
    </w:p>
    <w:p>
      <w:pPr>
        <w:pStyle w:val="0"/>
        <w:ind w:left="113" w:leftChars="0" w:firstLineChars="0"/>
        <w:rPr>
          <w:rFonts w:hint="default" w:ascii="ＭＳ 明朝" w:hAnsi="ＭＳ 明朝"/>
          <w:color w:val="000000"/>
          <w:sz w:val="22"/>
        </w:rPr>
      </w:pPr>
      <w:r>
        <w:rPr>
          <w:rFonts w:hint="eastAsia" w:ascii="ＭＳ 明朝" w:hAnsi="ＭＳ 明朝"/>
          <w:color w:val="000000"/>
          <w:sz w:val="22"/>
        </w:rPr>
        <w:t>（</w:t>
      </w:r>
      <w:r>
        <w:rPr>
          <w:rFonts w:hint="eastAsia" w:ascii="ＭＳ 明朝" w:hAnsi="ＭＳ 明朝"/>
          <w:color w:val="000000"/>
          <w:sz w:val="22"/>
        </w:rPr>
        <w:t xml:space="preserve">1) </w:t>
      </w:r>
      <w:r>
        <w:rPr>
          <w:rFonts w:hint="eastAsia" w:ascii="ＭＳ 明朝" w:hAnsi="ＭＳ 明朝" w:eastAsia="ＭＳ 明朝"/>
          <w:color w:val="000000"/>
          <w:sz w:val="22"/>
        </w:rPr>
        <w:t>ヘルプ</w:t>
      </w:r>
      <w:r>
        <w:rPr>
          <w:rFonts w:hint="eastAsia" w:ascii="ＭＳ 明朝" w:hAnsi="ＭＳ 明朝"/>
          <w:color w:val="000000"/>
          <w:sz w:val="22"/>
        </w:rPr>
        <w:t>デスクの設置</w:t>
      </w:r>
    </w:p>
    <w:p>
      <w:pPr>
        <w:pStyle w:val="0"/>
        <w:ind w:left="0" w:leftChars="0" w:right="0" w:rightChars="0" w:firstLine="534" w:firstLineChars="244"/>
        <w:rPr>
          <w:rFonts w:hint="eastAsia" w:ascii="ＭＳ 明朝" w:hAnsi="ＭＳ 明朝"/>
          <w:color w:val="000000"/>
          <w:sz w:val="22"/>
        </w:rPr>
      </w:pPr>
      <w:r>
        <w:rPr>
          <w:rFonts w:hint="eastAsia" w:ascii="ＭＳ 明朝" w:hAnsi="ＭＳ 明朝"/>
          <w:color w:val="000000"/>
          <w:sz w:val="22"/>
        </w:rPr>
        <w:t>ア</w:t>
      </w:r>
      <w:r>
        <w:rPr>
          <w:rFonts w:hint="eastAsia" w:ascii="ＭＳ 明朝" w:hAnsi="ＭＳ 明朝"/>
          <w:color w:val="000000"/>
          <w:sz w:val="22"/>
        </w:rPr>
        <w:t xml:space="preserve"> </w:t>
      </w:r>
      <w:r>
        <w:rPr>
          <w:rFonts w:hint="eastAsia" w:ascii="ＭＳ 明朝" w:hAnsi="ＭＳ 明朝"/>
          <w:color w:val="000000"/>
          <w:sz w:val="22"/>
        </w:rPr>
        <w:t>ヘルプデスクへのオペレーター配置</w:t>
      </w:r>
    </w:p>
    <w:p>
      <w:pPr>
        <w:pStyle w:val="0"/>
        <w:ind w:left="-55" w:leftChars="-26" w:firstLine="942" w:firstLineChars="428"/>
        <w:rPr>
          <w:rFonts w:hint="default" w:ascii="ＭＳ 明朝" w:hAnsi="ＭＳ 明朝"/>
          <w:color w:val="000000"/>
          <w:sz w:val="22"/>
        </w:rPr>
      </w:pPr>
      <w:r>
        <w:rPr>
          <w:rFonts w:hint="eastAsia" w:ascii="ＭＳ 明朝" w:hAnsi="ＭＳ 明朝"/>
          <w:color w:val="000000"/>
          <w:sz w:val="22"/>
        </w:rPr>
        <w:t>受託者は、支援員等からの相談に応じるオペレーターを、最低１人配置する。</w:t>
      </w:r>
    </w:p>
    <w:p>
      <w:pPr>
        <w:pStyle w:val="0"/>
        <w:ind w:left="-55" w:leftChars="-26" w:firstLine="928" w:firstLineChars="422"/>
        <w:rPr>
          <w:rFonts w:hint="default" w:ascii="ＭＳ 明朝" w:hAnsi="ＭＳ 明朝"/>
          <w:color w:val="000000"/>
          <w:sz w:val="22"/>
        </w:rPr>
      </w:pPr>
      <w:r>
        <w:rPr>
          <w:rFonts w:hint="eastAsia" w:ascii="ＭＳ 明朝" w:hAnsi="ＭＳ 明朝"/>
          <w:color w:val="000000"/>
          <w:sz w:val="22"/>
        </w:rPr>
        <w:t>なお、配置するオペレーターのうち１人は、次のいずれにも該当する者とする。</w:t>
      </w:r>
    </w:p>
    <w:p>
      <w:pPr>
        <w:pStyle w:val="0"/>
        <w:ind w:firstLine="630" w:firstLineChars="315"/>
        <w:rPr>
          <w:rFonts w:hint="default" w:ascii="ＭＳ 明朝" w:hAnsi="ＭＳ 明朝"/>
          <w:color w:val="000000"/>
          <w:sz w:val="22"/>
        </w:rPr>
      </w:pPr>
      <w:r>
        <w:rPr>
          <w:rFonts w:hint="default" w:ascii="ＭＳ 明朝" w:hAnsi="ＭＳ 明朝"/>
          <w:color w:val="000000"/>
          <w:sz w:val="22"/>
        </w:rPr>
        <w:t>(</w:t>
      </w:r>
      <w:r>
        <w:rPr>
          <w:rFonts w:hint="eastAsia" w:ascii="ＭＳ 明朝" w:hAnsi="ＭＳ 明朝"/>
          <w:color w:val="000000"/>
          <w:sz w:val="22"/>
        </w:rPr>
        <w:t>ｱ</w:t>
      </w:r>
      <w:r>
        <w:rPr>
          <w:rFonts w:hint="default" w:ascii="ＭＳ 明朝" w:hAnsi="ＭＳ 明朝"/>
          <w:color w:val="000000"/>
          <w:sz w:val="22"/>
        </w:rPr>
        <w:t>)</w:t>
      </w:r>
      <w:r>
        <w:rPr>
          <w:rFonts w:hint="eastAsia" w:ascii="ＭＳ 明朝" w:hAnsi="ＭＳ 明朝"/>
          <w:color w:val="000000"/>
          <w:sz w:val="22"/>
        </w:rPr>
        <w:t xml:space="preserve"> </w:t>
      </w:r>
      <w:r>
        <w:rPr>
          <w:rFonts w:hint="eastAsia" w:ascii="ＭＳ 明朝" w:hAnsi="ＭＳ 明朝"/>
          <w:color w:val="000000"/>
          <w:sz w:val="22"/>
        </w:rPr>
        <w:t>社会福祉士資格を有する者</w:t>
      </w:r>
    </w:p>
    <w:p>
      <w:pPr>
        <w:pStyle w:val="0"/>
        <w:ind w:firstLine="630" w:firstLineChars="315"/>
        <w:rPr>
          <w:rFonts w:hint="default" w:ascii="ＭＳ 明朝" w:hAnsi="ＭＳ 明朝"/>
          <w:color w:val="000000"/>
          <w:sz w:val="22"/>
        </w:rPr>
      </w:pPr>
      <w:r>
        <w:rPr>
          <w:rFonts w:hint="default" w:ascii="ＭＳ 明朝" w:hAnsi="ＭＳ 明朝"/>
          <w:color w:val="000000"/>
          <w:sz w:val="22"/>
        </w:rPr>
        <w:t>(</w:t>
      </w:r>
      <w:r>
        <w:rPr>
          <w:rFonts w:hint="eastAsia" w:ascii="ＭＳ 明朝" w:hAnsi="ＭＳ 明朝"/>
          <w:color w:val="000000"/>
          <w:sz w:val="22"/>
        </w:rPr>
        <w:t>ｲ</w:t>
      </w:r>
      <w:r>
        <w:rPr>
          <w:rFonts w:hint="default" w:ascii="ＭＳ 明朝" w:hAnsi="ＭＳ 明朝"/>
          <w:color w:val="000000"/>
          <w:sz w:val="22"/>
        </w:rPr>
        <w:t>)</w:t>
      </w:r>
      <w:r>
        <w:rPr>
          <w:rFonts w:hint="eastAsia" w:ascii="ＭＳ 明朝" w:hAnsi="ＭＳ 明朝"/>
          <w:color w:val="000000"/>
          <w:sz w:val="22"/>
        </w:rPr>
        <w:t xml:space="preserve"> </w:t>
      </w:r>
      <w:r>
        <w:rPr>
          <w:rFonts w:hint="eastAsia" w:ascii="ＭＳ 明朝" w:hAnsi="ＭＳ 明朝"/>
          <w:color w:val="000000"/>
          <w:sz w:val="22"/>
        </w:rPr>
        <w:t>自立相談支援機関で相談員として２年以上従事した者</w:t>
      </w:r>
    </w:p>
    <w:p>
      <w:pPr>
        <w:pStyle w:val="0"/>
        <w:ind w:left="0" w:leftChars="0" w:right="0" w:rightChars="0" w:firstLine="534" w:firstLineChars="244"/>
        <w:rPr>
          <w:rFonts w:hint="eastAsia" w:ascii="ＭＳ 明朝" w:hAnsi="ＭＳ 明朝"/>
          <w:color w:val="000000"/>
          <w:sz w:val="22"/>
        </w:rPr>
      </w:pPr>
      <w:r>
        <w:rPr>
          <w:rFonts w:hint="eastAsia" w:ascii="ＭＳ 明朝" w:hAnsi="ＭＳ 明朝"/>
          <w:color w:val="000000"/>
          <w:sz w:val="22"/>
        </w:rPr>
        <w:t>イ</w:t>
      </w:r>
      <w:r>
        <w:rPr>
          <w:rFonts w:hint="eastAsia" w:ascii="ＭＳ 明朝" w:hAnsi="ＭＳ 明朝"/>
          <w:color w:val="000000"/>
          <w:sz w:val="22"/>
        </w:rPr>
        <w:t xml:space="preserve"> </w:t>
      </w:r>
      <w:r>
        <w:rPr>
          <w:rFonts w:hint="eastAsia" w:ascii="ＭＳ 明朝" w:hAnsi="ＭＳ 明朝"/>
          <w:color w:val="000000"/>
          <w:sz w:val="22"/>
        </w:rPr>
        <w:t>実施体制</w:t>
      </w:r>
    </w:p>
    <w:p>
      <w:pPr>
        <w:pStyle w:val="0"/>
        <w:ind w:left="630" w:leftChars="300" w:firstLine="220" w:firstLineChars="100"/>
        <w:rPr>
          <w:rFonts w:hint="default" w:ascii="ＭＳ 明朝" w:hAnsi="ＭＳ 明朝"/>
          <w:color w:val="000000"/>
          <w:sz w:val="22"/>
        </w:rPr>
      </w:pPr>
      <w:r>
        <w:rPr>
          <w:rFonts w:hint="eastAsia" w:ascii="ＭＳ 明朝" w:hAnsi="ＭＳ 明朝"/>
          <w:color w:val="000000"/>
          <w:sz w:val="22"/>
        </w:rPr>
        <w:t>ヘルプデスクは常設とし、支援員等から電話及び電子メールでの相談に対応できる体制とすること。オペレーターは他の業務との兼務も可とするが、支援員等から相談があった場合は、可能な限り当日中に対応すること。</w:t>
      </w:r>
    </w:p>
    <w:p>
      <w:pPr>
        <w:pStyle w:val="0"/>
        <w:ind w:firstLine="210" w:firstLineChars="105"/>
        <w:rPr>
          <w:rFonts w:hint="default" w:ascii="ＭＳ 明朝" w:hAnsi="ＭＳ 明朝"/>
          <w:color w:val="000000"/>
          <w:sz w:val="22"/>
        </w:rPr>
      </w:pPr>
      <w:r>
        <w:rPr>
          <w:rFonts w:hint="eastAsia" w:ascii="ＭＳ 明朝" w:hAnsi="ＭＳ 明朝" w:eastAsia="ＭＳ 明朝"/>
          <w:color w:val="000000"/>
          <w:sz w:val="22"/>
        </w:rPr>
        <w:t xml:space="preserve">(2) </w:t>
      </w:r>
      <w:r>
        <w:rPr>
          <w:rFonts w:hint="eastAsia" w:ascii="ＭＳ 明朝" w:hAnsi="ＭＳ 明朝" w:eastAsia="ＭＳ 明朝"/>
          <w:color w:val="000000"/>
          <w:sz w:val="22"/>
        </w:rPr>
        <w:t>専門職による支援の実施</w:t>
      </w:r>
    </w:p>
    <w:p>
      <w:pPr>
        <w:pStyle w:val="0"/>
        <w:ind w:leftChars="0" w:firstLine="537" w:firstLineChars="244"/>
        <w:rPr>
          <w:rFonts w:hint="default" w:ascii="ＭＳ 明朝" w:hAnsi="ＭＳ 明朝"/>
          <w:color w:val="000000"/>
          <w:sz w:val="22"/>
        </w:rPr>
      </w:pPr>
      <w:r>
        <w:rPr>
          <w:rFonts w:hint="eastAsia" w:ascii="ＭＳ 明朝" w:hAnsi="ＭＳ 明朝"/>
          <w:color w:val="000000"/>
          <w:sz w:val="22"/>
        </w:rPr>
        <w:t>ア</w:t>
      </w:r>
      <w:r>
        <w:rPr>
          <w:rFonts w:hint="eastAsia" w:ascii="ＭＳ 明朝" w:hAnsi="ＭＳ 明朝"/>
          <w:color w:val="000000"/>
          <w:sz w:val="22"/>
        </w:rPr>
        <w:t xml:space="preserve"> </w:t>
      </w:r>
      <w:r>
        <w:rPr>
          <w:rFonts w:hint="eastAsia" w:ascii="ＭＳ 明朝" w:hAnsi="ＭＳ 明朝"/>
          <w:color w:val="000000"/>
          <w:sz w:val="22"/>
        </w:rPr>
        <w:t>相談会の設置</w:t>
      </w:r>
    </w:p>
    <w:p>
      <w:pPr>
        <w:pStyle w:val="0"/>
        <w:ind w:left="170" w:leftChars="0" w:firstLine="693" w:firstLineChars="315"/>
        <w:rPr>
          <w:rFonts w:hint="default" w:ascii="ＭＳ 明朝" w:hAnsi="ＭＳ 明朝"/>
          <w:color w:val="000000"/>
          <w:sz w:val="22"/>
        </w:rPr>
      </w:pPr>
      <w:r>
        <w:rPr>
          <w:rFonts w:hint="eastAsia" w:ascii="ＭＳ 明朝" w:hAnsi="ＭＳ 明朝"/>
          <w:color w:val="000000"/>
          <w:sz w:val="22"/>
        </w:rPr>
        <w:t>相談会の設置場所については、</w:t>
      </w:r>
      <w:r>
        <w:rPr>
          <w:rFonts w:hint="eastAsia" w:ascii="ＭＳ 明朝" w:hAnsi="ＭＳ 明朝" w:eastAsia="ＭＳ 明朝"/>
          <w:color w:val="000000"/>
          <w:sz w:val="22"/>
        </w:rPr>
        <w:t>県</w:t>
      </w:r>
      <w:r>
        <w:rPr>
          <w:rFonts w:hint="eastAsia" w:ascii="ＭＳ 明朝" w:hAnsi="ＭＳ 明朝"/>
          <w:color w:val="000000"/>
          <w:sz w:val="22"/>
        </w:rPr>
        <w:t>と協議するものとする。</w:t>
      </w:r>
    </w:p>
    <w:p>
      <w:pPr>
        <w:pStyle w:val="0"/>
        <w:ind w:leftChars="0" w:firstLine="537" w:firstLineChars="244"/>
        <w:rPr>
          <w:rFonts w:hint="default" w:ascii="ＭＳ 明朝" w:hAnsi="ＭＳ 明朝"/>
          <w:color w:val="000000"/>
          <w:sz w:val="22"/>
        </w:rPr>
      </w:pPr>
      <w:r>
        <w:rPr>
          <w:rFonts w:hint="eastAsia" w:ascii="ＭＳ 明朝" w:hAnsi="ＭＳ 明朝"/>
          <w:color w:val="000000"/>
          <w:sz w:val="22"/>
        </w:rPr>
        <w:t>イ</w:t>
      </w:r>
      <w:r>
        <w:rPr>
          <w:rFonts w:hint="default" w:ascii="ＭＳ 明朝" w:hAnsi="ＭＳ 明朝"/>
          <w:color w:val="000000"/>
          <w:sz w:val="22"/>
        </w:rPr>
        <w:t xml:space="preserve"> </w:t>
      </w:r>
      <w:r>
        <w:rPr>
          <w:rFonts w:hint="eastAsia" w:ascii="ＭＳ 明朝" w:hAnsi="ＭＳ 明朝"/>
          <w:color w:val="000000"/>
          <w:sz w:val="22"/>
        </w:rPr>
        <w:t>相談支援員の配置</w:t>
      </w:r>
    </w:p>
    <w:p>
      <w:pPr>
        <w:pStyle w:val="0"/>
        <w:ind w:left="624" w:leftChars="0" w:firstLine="233" w:firstLineChars="106"/>
        <w:rPr>
          <w:rFonts w:hint="default" w:ascii="ＭＳ 明朝" w:hAnsi="ＭＳ 明朝"/>
          <w:color w:val="000000"/>
          <w:sz w:val="22"/>
        </w:rPr>
      </w:pPr>
      <w:r>
        <w:rPr>
          <w:rFonts w:hint="eastAsia" w:ascii="ＭＳ 明朝" w:hAnsi="ＭＳ 明朝" w:eastAsia="ＭＳ 明朝"/>
          <w:color w:val="000000"/>
          <w:sz w:val="22"/>
        </w:rPr>
        <w:t>受託者</w:t>
      </w:r>
      <w:r>
        <w:rPr>
          <w:rFonts w:hint="eastAsia" w:ascii="ＭＳ 明朝" w:hAnsi="ＭＳ 明朝"/>
          <w:color w:val="000000"/>
          <w:sz w:val="22"/>
        </w:rPr>
        <w:t>は、相談会開催中、相談会を統括する相談支援員及び相談を行う医療・司法・福祉の各相談支援員を、以下のとおり配置する。</w:t>
      </w:r>
    </w:p>
    <w:p>
      <w:pPr>
        <w:pStyle w:val="0"/>
        <w:ind w:firstLine="682" w:firstLineChars="310"/>
        <w:rPr>
          <w:rFonts w:hint="default" w:ascii="ＭＳ 明朝" w:hAnsi="ＭＳ 明朝"/>
          <w:color w:val="000000"/>
          <w:sz w:val="22"/>
        </w:rPr>
      </w:pPr>
      <w:r>
        <w:rPr>
          <w:rFonts w:hint="default" w:ascii="ＭＳ 明朝" w:hAnsi="ＭＳ 明朝"/>
          <w:color w:val="000000"/>
          <w:sz w:val="22"/>
        </w:rPr>
        <w:t>(</w:t>
      </w:r>
      <w:r>
        <w:rPr>
          <w:rFonts w:hint="eastAsia" w:ascii="ＭＳ 明朝" w:hAnsi="ＭＳ 明朝"/>
          <w:color w:val="000000"/>
          <w:sz w:val="22"/>
        </w:rPr>
        <w:t>ｱ</w:t>
      </w:r>
      <w:r>
        <w:rPr>
          <w:rFonts w:hint="default" w:ascii="ＭＳ 明朝" w:hAnsi="ＭＳ 明朝"/>
          <w:color w:val="000000"/>
          <w:sz w:val="22"/>
        </w:rPr>
        <w:t>)</w:t>
      </w:r>
      <w:r>
        <w:rPr>
          <w:rFonts w:hint="eastAsia" w:ascii="ＭＳ 明朝" w:hAnsi="ＭＳ 明朝"/>
          <w:color w:val="000000"/>
          <w:sz w:val="22"/>
        </w:rPr>
        <w:t xml:space="preserve"> </w:t>
      </w:r>
      <w:r>
        <w:rPr>
          <w:rFonts w:hint="eastAsia" w:ascii="ＭＳ 明朝" w:hAnsi="ＭＳ 明朝"/>
          <w:color w:val="000000"/>
          <w:sz w:val="22"/>
        </w:rPr>
        <w:t>医療相談支援員</w:t>
      </w:r>
    </w:p>
    <w:p>
      <w:pPr>
        <w:pStyle w:val="0"/>
        <w:ind w:left="840" w:leftChars="400" w:firstLine="238" w:firstLineChars="108"/>
        <w:rPr>
          <w:rFonts w:hint="default" w:ascii="ＭＳ 明朝" w:hAnsi="ＭＳ 明朝"/>
          <w:color w:val="000000"/>
          <w:sz w:val="22"/>
        </w:rPr>
      </w:pPr>
      <w:r>
        <w:rPr>
          <w:rFonts w:hint="eastAsia" w:ascii="ＭＳ 明朝" w:hAnsi="ＭＳ 明朝" w:eastAsia="ＭＳ 明朝"/>
          <w:color w:val="000000"/>
          <w:sz w:val="22"/>
        </w:rPr>
        <w:t>受託者</w:t>
      </w:r>
      <w:r>
        <w:rPr>
          <w:rFonts w:hint="eastAsia" w:ascii="ＭＳ 明朝" w:hAnsi="ＭＳ 明朝"/>
          <w:color w:val="000000"/>
          <w:sz w:val="22"/>
        </w:rPr>
        <w:t>は、相談会において相談を行う医療相談支援員を、相談会開催中、少なくとも１人以上配置する。</w:t>
      </w:r>
    </w:p>
    <w:p>
      <w:pPr>
        <w:pStyle w:val="0"/>
        <w:ind w:leftChars="0" w:firstLine="1078" w:firstLineChars="490"/>
        <w:rPr>
          <w:rFonts w:hint="default" w:ascii="ＭＳ 明朝" w:hAnsi="ＭＳ 明朝"/>
          <w:color w:val="000000"/>
          <w:sz w:val="22"/>
        </w:rPr>
      </w:pPr>
      <w:r>
        <w:rPr>
          <w:rFonts w:hint="eastAsia" w:ascii="ＭＳ 明朝" w:hAnsi="ＭＳ 明朝"/>
          <w:color w:val="000000"/>
          <w:sz w:val="22"/>
        </w:rPr>
        <w:t>なお、配置する医療相談支援員は、次のいずれかに該当する者とする。</w:t>
      </w:r>
    </w:p>
    <w:p>
      <w:pPr>
        <w:pStyle w:val="0"/>
        <w:ind w:left="0" w:leftChars="0" w:firstLine="1100" w:firstLineChars="500"/>
        <w:rPr>
          <w:rFonts w:hint="default" w:ascii="ＭＳ 明朝" w:hAnsi="ＭＳ 明朝"/>
          <w:color w:val="000000"/>
          <w:sz w:val="22"/>
        </w:rPr>
      </w:pPr>
      <w:r>
        <w:rPr>
          <w:rFonts w:hint="eastAsia" w:ascii="ＭＳ 明朝" w:hAnsi="ＭＳ 明朝"/>
          <w:color w:val="000000"/>
          <w:sz w:val="22"/>
        </w:rPr>
        <w:t xml:space="preserve">a </w:t>
      </w:r>
      <w:r>
        <w:rPr>
          <w:rFonts w:hint="eastAsia" w:ascii="ＭＳ 明朝" w:hAnsi="ＭＳ 明朝"/>
          <w:color w:val="000000"/>
          <w:sz w:val="22"/>
        </w:rPr>
        <w:t>医師免許を有する者</w:t>
      </w:r>
    </w:p>
    <w:p>
      <w:pPr>
        <w:pStyle w:val="0"/>
        <w:ind w:left="0" w:leftChars="0" w:firstLine="1100" w:firstLineChars="500"/>
        <w:rPr>
          <w:rFonts w:hint="default" w:ascii="ＭＳ 明朝" w:hAnsi="ＭＳ 明朝"/>
          <w:color w:val="000000"/>
          <w:sz w:val="22"/>
        </w:rPr>
      </w:pPr>
      <w:r>
        <w:rPr>
          <w:rFonts w:hint="eastAsia" w:ascii="ＭＳ 明朝" w:hAnsi="ＭＳ 明朝"/>
          <w:color w:val="000000"/>
          <w:sz w:val="22"/>
        </w:rPr>
        <w:t xml:space="preserve">b </w:t>
      </w:r>
      <w:r>
        <w:rPr>
          <w:rFonts w:hint="eastAsia" w:ascii="ＭＳ 明朝" w:hAnsi="ＭＳ 明朝"/>
          <w:color w:val="000000"/>
          <w:sz w:val="22"/>
        </w:rPr>
        <w:t>歯科医師免許を有する者</w:t>
      </w:r>
    </w:p>
    <w:p>
      <w:pPr>
        <w:pStyle w:val="0"/>
        <w:ind w:left="0" w:leftChars="0" w:firstLine="1100" w:firstLineChars="500"/>
        <w:rPr>
          <w:rFonts w:hint="default" w:ascii="ＭＳ 明朝" w:hAnsi="ＭＳ 明朝"/>
          <w:color w:val="000000"/>
          <w:sz w:val="22"/>
        </w:rPr>
      </w:pPr>
      <w:r>
        <w:rPr>
          <w:rFonts w:hint="eastAsia" w:ascii="ＭＳ 明朝" w:hAnsi="ＭＳ 明朝"/>
          <w:color w:val="000000"/>
          <w:sz w:val="22"/>
        </w:rPr>
        <w:t xml:space="preserve">c </w:t>
      </w:r>
      <w:r>
        <w:rPr>
          <w:rFonts w:hint="eastAsia" w:ascii="ＭＳ 明朝" w:hAnsi="ＭＳ 明朝"/>
          <w:color w:val="000000"/>
          <w:sz w:val="22"/>
        </w:rPr>
        <w:t>薬剤師、保健師等医療関係の免許を有する者</w:t>
      </w:r>
    </w:p>
    <w:p>
      <w:pPr>
        <w:pStyle w:val="0"/>
        <w:ind w:firstLine="682" w:firstLineChars="310"/>
        <w:rPr>
          <w:rFonts w:hint="default" w:ascii="ＭＳ 明朝" w:hAnsi="ＭＳ 明朝"/>
          <w:color w:val="000000"/>
          <w:sz w:val="22"/>
        </w:rPr>
      </w:pPr>
      <w:r>
        <w:rPr>
          <w:rFonts w:hint="default" w:ascii="ＭＳ 明朝" w:hAnsi="ＭＳ 明朝"/>
          <w:color w:val="000000"/>
          <w:sz w:val="22"/>
        </w:rPr>
        <w:t>(</w:t>
      </w:r>
      <w:r>
        <w:rPr>
          <w:rFonts w:hint="eastAsia" w:ascii="ＭＳ 明朝" w:hAnsi="ＭＳ 明朝"/>
          <w:color w:val="000000"/>
          <w:sz w:val="22"/>
        </w:rPr>
        <w:t>ｲ</w:t>
      </w:r>
      <w:r>
        <w:rPr>
          <w:rFonts w:hint="default" w:ascii="ＭＳ 明朝" w:hAnsi="ＭＳ 明朝"/>
          <w:color w:val="000000"/>
          <w:sz w:val="22"/>
        </w:rPr>
        <w:t>)</w:t>
      </w:r>
      <w:r>
        <w:rPr>
          <w:rFonts w:hint="eastAsia" w:ascii="ＭＳ 明朝" w:hAnsi="ＭＳ 明朝"/>
          <w:color w:val="000000"/>
          <w:sz w:val="22"/>
        </w:rPr>
        <w:t xml:space="preserve"> </w:t>
      </w:r>
      <w:r>
        <w:rPr>
          <w:rFonts w:hint="eastAsia" w:ascii="ＭＳ 明朝" w:hAnsi="ＭＳ 明朝"/>
          <w:color w:val="000000"/>
          <w:sz w:val="22"/>
        </w:rPr>
        <w:t>司法相談支援員</w:t>
      </w:r>
    </w:p>
    <w:p>
      <w:pPr>
        <w:pStyle w:val="0"/>
        <w:ind w:left="907" w:leftChars="0" w:firstLine="220" w:firstLineChars="100"/>
        <w:rPr>
          <w:rFonts w:hint="default" w:ascii="ＭＳ 明朝" w:hAnsi="ＭＳ 明朝"/>
          <w:color w:val="000000"/>
          <w:sz w:val="22"/>
        </w:rPr>
      </w:pPr>
      <w:r>
        <w:rPr>
          <w:rFonts w:hint="eastAsia" w:ascii="ＭＳ 明朝" w:hAnsi="ＭＳ 明朝" w:eastAsia="ＭＳ 明朝"/>
          <w:color w:val="000000"/>
          <w:sz w:val="22"/>
        </w:rPr>
        <w:t>受託者</w:t>
      </w:r>
      <w:r>
        <w:rPr>
          <w:rFonts w:hint="eastAsia" w:ascii="ＭＳ 明朝" w:hAnsi="ＭＳ 明朝"/>
          <w:color w:val="000000"/>
          <w:sz w:val="22"/>
        </w:rPr>
        <w:t>は、相談会において相談を行う司法相談支援員を、相談会開催中、少なくとも１人以上配置する。</w:t>
      </w:r>
    </w:p>
    <w:p>
      <w:pPr>
        <w:pStyle w:val="0"/>
        <w:ind w:firstLine="1144" w:firstLineChars="520"/>
        <w:rPr>
          <w:rFonts w:hint="default" w:ascii="ＭＳ 明朝" w:hAnsi="ＭＳ 明朝"/>
          <w:color w:val="000000"/>
          <w:sz w:val="22"/>
        </w:rPr>
      </w:pPr>
      <w:r>
        <w:rPr>
          <w:rFonts w:hint="eastAsia" w:ascii="ＭＳ 明朝" w:hAnsi="ＭＳ 明朝"/>
          <w:color w:val="000000"/>
          <w:sz w:val="22"/>
        </w:rPr>
        <w:t>なお、配置する司法相談支援員は、次のいずれかに該当する者とする。</w:t>
      </w:r>
    </w:p>
    <w:p>
      <w:pPr>
        <w:pStyle w:val="0"/>
        <w:ind w:left="0" w:leftChars="0" w:firstLine="1100" w:firstLineChars="500"/>
        <w:rPr>
          <w:rFonts w:hint="default" w:ascii="ＭＳ 明朝" w:hAnsi="ＭＳ 明朝"/>
          <w:color w:val="000000"/>
          <w:sz w:val="22"/>
        </w:rPr>
      </w:pPr>
      <w:r>
        <w:rPr>
          <w:rFonts w:hint="eastAsia" w:ascii="ＭＳ 明朝" w:hAnsi="ＭＳ 明朝"/>
          <w:color w:val="000000"/>
          <w:sz w:val="22"/>
        </w:rPr>
        <w:t xml:space="preserve">a </w:t>
      </w:r>
      <w:r>
        <w:rPr>
          <w:rFonts w:hint="eastAsia" w:ascii="ＭＳ 明朝" w:hAnsi="ＭＳ 明朝"/>
          <w:color w:val="000000"/>
          <w:sz w:val="22"/>
        </w:rPr>
        <w:t>弁護士資格を有する者</w:t>
      </w:r>
    </w:p>
    <w:p>
      <w:pPr>
        <w:pStyle w:val="0"/>
        <w:tabs>
          <w:tab w:val="left" w:leader="none" w:pos="1078"/>
        </w:tabs>
        <w:ind w:left="0" w:leftChars="0" w:firstLine="1100" w:firstLineChars="500"/>
        <w:rPr>
          <w:rFonts w:hint="default" w:ascii="ＭＳ 明朝" w:hAnsi="ＭＳ 明朝"/>
          <w:color w:val="000000"/>
          <w:sz w:val="22"/>
        </w:rPr>
      </w:pPr>
      <w:r>
        <w:rPr>
          <w:rFonts w:hint="eastAsia" w:ascii="ＭＳ 明朝" w:hAnsi="ＭＳ 明朝"/>
          <w:color w:val="000000"/>
          <w:sz w:val="22"/>
        </w:rPr>
        <w:t xml:space="preserve">b </w:t>
      </w:r>
      <w:r>
        <w:rPr>
          <w:rFonts w:hint="eastAsia" w:ascii="ＭＳ 明朝" w:hAnsi="ＭＳ 明朝"/>
          <w:color w:val="000000"/>
          <w:sz w:val="22"/>
        </w:rPr>
        <w:t>司法書士資格を有する者</w:t>
      </w:r>
    </w:p>
    <w:p>
      <w:pPr>
        <w:pStyle w:val="0"/>
        <w:ind w:firstLine="682" w:firstLineChars="310"/>
        <w:rPr>
          <w:rFonts w:hint="default" w:ascii="ＭＳ 明朝" w:hAnsi="ＭＳ 明朝"/>
          <w:color w:val="000000"/>
          <w:sz w:val="22"/>
        </w:rPr>
      </w:pPr>
      <w:r>
        <w:rPr>
          <w:rFonts w:hint="default" w:ascii="ＭＳ 明朝" w:hAnsi="ＭＳ 明朝"/>
          <w:color w:val="000000"/>
          <w:sz w:val="22"/>
        </w:rPr>
        <w:t>(</w:t>
      </w:r>
      <w:r>
        <w:rPr>
          <w:rFonts w:hint="eastAsia" w:ascii="ＭＳ 明朝" w:hAnsi="ＭＳ 明朝"/>
          <w:color w:val="000000"/>
          <w:sz w:val="22"/>
        </w:rPr>
        <w:t>ｳ</w:t>
      </w:r>
      <w:r>
        <w:rPr>
          <w:rFonts w:hint="default" w:ascii="ＭＳ 明朝" w:hAnsi="ＭＳ 明朝"/>
          <w:color w:val="000000"/>
          <w:sz w:val="22"/>
        </w:rPr>
        <w:t>)</w:t>
      </w:r>
      <w:r>
        <w:rPr>
          <w:rFonts w:hint="eastAsia" w:ascii="ＭＳ 明朝" w:hAnsi="ＭＳ 明朝"/>
          <w:color w:val="000000"/>
          <w:sz w:val="22"/>
        </w:rPr>
        <w:t xml:space="preserve"> </w:t>
      </w:r>
      <w:r>
        <w:rPr>
          <w:rFonts w:hint="eastAsia" w:ascii="ＭＳ 明朝" w:hAnsi="ＭＳ 明朝"/>
          <w:color w:val="000000"/>
          <w:sz w:val="22"/>
        </w:rPr>
        <w:t>福祉相談支援員</w:t>
      </w:r>
    </w:p>
    <w:p>
      <w:pPr>
        <w:pStyle w:val="0"/>
        <w:ind w:left="901" w:leftChars="429" w:firstLine="244" w:firstLineChars="111"/>
        <w:rPr>
          <w:rFonts w:hint="default" w:ascii="ＭＳ 明朝" w:hAnsi="ＭＳ 明朝"/>
          <w:color w:val="000000"/>
          <w:sz w:val="22"/>
        </w:rPr>
      </w:pPr>
      <w:r>
        <w:rPr>
          <w:rFonts w:hint="eastAsia" w:ascii="ＭＳ 明朝" w:hAnsi="ＭＳ 明朝" w:eastAsia="ＭＳ 明朝"/>
          <w:color w:val="000000"/>
          <w:sz w:val="22"/>
        </w:rPr>
        <w:t>受託者</w:t>
      </w:r>
      <w:r>
        <w:rPr>
          <w:rFonts w:hint="eastAsia" w:ascii="ＭＳ 明朝" w:hAnsi="ＭＳ 明朝"/>
          <w:color w:val="000000"/>
          <w:sz w:val="22"/>
        </w:rPr>
        <w:t>は、相談会において相談を行う福祉相談支援員を、相談会開催中、少なくとも１人以上配置する。</w:t>
      </w:r>
    </w:p>
    <w:p>
      <w:pPr>
        <w:pStyle w:val="0"/>
        <w:ind w:left="57" w:leftChars="0" w:firstLine="1078" w:firstLineChars="490"/>
        <w:rPr>
          <w:rFonts w:hint="default" w:ascii="ＭＳ 明朝" w:hAnsi="ＭＳ 明朝"/>
          <w:color w:val="000000"/>
          <w:sz w:val="22"/>
        </w:rPr>
      </w:pPr>
      <w:r>
        <w:rPr>
          <w:rFonts w:hint="eastAsia" w:ascii="ＭＳ 明朝" w:hAnsi="ＭＳ 明朝"/>
          <w:color w:val="000000"/>
          <w:sz w:val="22"/>
        </w:rPr>
        <w:t>なお、配置する福祉相談支援員は、次のいずれかに該当する者とする。</w:t>
      </w:r>
    </w:p>
    <w:p>
      <w:pPr>
        <w:pStyle w:val="0"/>
        <w:ind w:firstLine="1133" w:firstLineChars="515"/>
        <w:rPr>
          <w:rFonts w:hint="default" w:ascii="ＭＳ 明朝" w:hAnsi="ＭＳ 明朝"/>
          <w:color w:val="000000"/>
          <w:sz w:val="22"/>
        </w:rPr>
      </w:pPr>
      <w:r>
        <w:rPr>
          <w:rFonts w:hint="eastAsia" w:ascii="ＭＳ 明朝" w:hAnsi="ＭＳ 明朝"/>
          <w:color w:val="000000"/>
          <w:sz w:val="22"/>
        </w:rPr>
        <w:t xml:space="preserve">a </w:t>
      </w:r>
      <w:r>
        <w:rPr>
          <w:rFonts w:hint="eastAsia" w:ascii="ＭＳ 明朝" w:hAnsi="ＭＳ 明朝"/>
          <w:color w:val="000000"/>
          <w:sz w:val="22"/>
        </w:rPr>
        <w:t>社会福祉士資格を有する者</w:t>
      </w:r>
    </w:p>
    <w:p>
      <w:pPr>
        <w:pStyle w:val="0"/>
        <w:ind w:firstLine="1133" w:firstLineChars="515"/>
        <w:rPr>
          <w:rFonts w:hint="default" w:ascii="ＭＳ 明朝" w:hAnsi="ＭＳ 明朝"/>
          <w:color w:val="000000"/>
          <w:sz w:val="22"/>
        </w:rPr>
      </w:pPr>
      <w:r>
        <w:rPr>
          <w:rFonts w:hint="eastAsia" w:ascii="ＭＳ 明朝" w:hAnsi="ＭＳ 明朝"/>
          <w:color w:val="000000"/>
          <w:sz w:val="22"/>
        </w:rPr>
        <w:t xml:space="preserve">b </w:t>
      </w:r>
      <w:r>
        <w:rPr>
          <w:rFonts w:hint="eastAsia" w:ascii="ＭＳ 明朝" w:hAnsi="ＭＳ 明朝"/>
          <w:color w:val="000000"/>
          <w:sz w:val="22"/>
        </w:rPr>
        <w:t>社会福祉法第</w:t>
      </w:r>
      <w:r>
        <w:rPr>
          <w:rFonts w:hint="default" w:ascii="ＭＳ 明朝" w:hAnsi="ＭＳ 明朝"/>
          <w:color w:val="000000"/>
          <w:sz w:val="22"/>
        </w:rPr>
        <w:t>19</w:t>
      </w:r>
      <w:r>
        <w:rPr>
          <w:rFonts w:hint="eastAsia" w:ascii="ＭＳ 明朝" w:hAnsi="ＭＳ 明朝"/>
          <w:color w:val="000000"/>
          <w:sz w:val="22"/>
        </w:rPr>
        <w:t>条第１項各号のいずれかに該当する者</w:t>
      </w:r>
    </w:p>
    <w:p>
      <w:pPr>
        <w:pStyle w:val="0"/>
        <w:ind w:firstLine="1133" w:firstLineChars="515"/>
        <w:rPr>
          <w:rFonts w:hint="default" w:ascii="ＭＳ 明朝" w:hAnsi="ＭＳ 明朝"/>
          <w:color w:val="000000"/>
          <w:sz w:val="22"/>
        </w:rPr>
      </w:pPr>
      <w:r>
        <w:rPr>
          <w:rFonts w:hint="eastAsia" w:ascii="ＭＳ 明朝" w:hAnsi="ＭＳ 明朝"/>
          <w:color w:val="000000"/>
          <w:sz w:val="22"/>
        </w:rPr>
        <w:t xml:space="preserve">c </w:t>
      </w:r>
      <w:r>
        <w:rPr>
          <w:rFonts w:hint="eastAsia" w:ascii="ＭＳ 明朝" w:hAnsi="ＭＳ 明朝"/>
          <w:color w:val="000000"/>
          <w:sz w:val="22"/>
        </w:rPr>
        <w:t>精神保健福祉士資格を有する者</w:t>
      </w:r>
    </w:p>
    <w:p>
      <w:pPr>
        <w:pStyle w:val="0"/>
        <w:ind w:firstLine="1133" w:firstLineChars="515"/>
        <w:rPr>
          <w:rFonts w:hint="default" w:ascii="ＭＳ 明朝" w:hAnsi="ＭＳ 明朝"/>
          <w:color w:val="000000"/>
          <w:sz w:val="22"/>
        </w:rPr>
      </w:pPr>
      <w:r>
        <w:rPr>
          <w:rFonts w:hint="eastAsia" w:ascii="ＭＳ 明朝" w:hAnsi="ＭＳ 明朝"/>
          <w:color w:val="000000"/>
          <w:sz w:val="22"/>
        </w:rPr>
        <w:t xml:space="preserve">d </w:t>
      </w:r>
      <w:r>
        <w:rPr>
          <w:rFonts w:hint="eastAsia" w:ascii="ＭＳ 明朝" w:hAnsi="ＭＳ 明朝"/>
          <w:color w:val="000000"/>
          <w:sz w:val="22"/>
        </w:rPr>
        <w:t>教育・保育・社会福祉事業に２年以上従事した者</w:t>
      </w:r>
    </w:p>
    <w:p>
      <w:pPr>
        <w:pStyle w:val="0"/>
        <w:ind w:firstLine="1133" w:firstLineChars="515"/>
        <w:rPr>
          <w:rFonts w:hint="default" w:ascii="ＭＳ 明朝" w:hAnsi="ＭＳ 明朝"/>
          <w:color w:val="000000"/>
          <w:sz w:val="22"/>
        </w:rPr>
      </w:pPr>
      <w:r>
        <w:rPr>
          <w:rFonts w:hint="eastAsia" w:ascii="ＭＳ 明朝" w:hAnsi="ＭＳ 明朝"/>
          <w:color w:val="000000"/>
          <w:sz w:val="22"/>
        </w:rPr>
        <w:t>e a</w:t>
      </w:r>
      <w:r>
        <w:rPr>
          <w:rFonts w:hint="eastAsia" w:ascii="ＭＳ 明朝" w:hAnsi="ＭＳ 明朝"/>
          <w:color w:val="000000"/>
          <w:sz w:val="22"/>
        </w:rPr>
        <w:t>から</w:t>
      </w:r>
      <w:r>
        <w:rPr>
          <w:rFonts w:hint="eastAsia" w:ascii="ＭＳ 明朝" w:hAnsi="ＭＳ 明朝"/>
          <w:color w:val="000000"/>
          <w:sz w:val="22"/>
        </w:rPr>
        <w:t>d</w:t>
      </w:r>
      <w:r>
        <w:rPr>
          <w:rFonts w:hint="eastAsia" w:ascii="ＭＳ 明朝" w:hAnsi="ＭＳ 明朝"/>
          <w:color w:val="000000"/>
          <w:sz w:val="22"/>
        </w:rPr>
        <w:t>までのいずれかと同等以上の能力を有していると認められる者</w:t>
      </w:r>
    </w:p>
    <w:p>
      <w:pPr>
        <w:pStyle w:val="0"/>
        <w:ind w:left="0" w:leftChars="0" w:firstLine="660" w:firstLineChars="300"/>
        <w:rPr>
          <w:rFonts w:hint="default" w:ascii="ＭＳ 明朝" w:hAnsi="ＭＳ 明朝"/>
          <w:color w:val="000000"/>
          <w:sz w:val="22"/>
        </w:rPr>
      </w:pPr>
      <w:r>
        <w:rPr>
          <w:rFonts w:hint="default" w:ascii="ＭＳ 明朝" w:hAnsi="ＭＳ 明朝"/>
          <w:color w:val="000000"/>
          <w:sz w:val="22"/>
        </w:rPr>
        <w:t>(</w:t>
      </w:r>
      <w:r>
        <w:rPr>
          <w:rFonts w:hint="eastAsia" w:ascii="ＭＳ 明朝" w:hAnsi="ＭＳ 明朝"/>
          <w:color w:val="000000"/>
          <w:sz w:val="22"/>
        </w:rPr>
        <w:t>ｴ</w:t>
      </w:r>
      <w:r>
        <w:rPr>
          <w:rFonts w:hint="default" w:ascii="ＭＳ 明朝" w:hAnsi="ＭＳ 明朝"/>
          <w:color w:val="000000"/>
          <w:sz w:val="22"/>
        </w:rPr>
        <w:t>)</w:t>
      </w:r>
      <w:r>
        <w:rPr>
          <w:rFonts w:hint="eastAsia" w:ascii="ＭＳ 明朝" w:hAnsi="ＭＳ 明朝"/>
          <w:color w:val="000000"/>
          <w:sz w:val="22"/>
        </w:rPr>
        <w:t xml:space="preserve"> </w:t>
      </w:r>
      <w:r>
        <w:rPr>
          <w:rFonts w:hint="eastAsia" w:ascii="ＭＳ 明朝" w:hAnsi="ＭＳ 明朝"/>
          <w:color w:val="000000"/>
          <w:sz w:val="22"/>
        </w:rPr>
        <w:t>ファシリテーター</w:t>
      </w:r>
    </w:p>
    <w:p>
      <w:pPr>
        <w:pStyle w:val="0"/>
        <w:ind w:left="850" w:leftChars="300" w:hanging="220" w:hangingChars="100"/>
        <w:rPr>
          <w:rFonts w:hint="default" w:ascii="ＭＳ 明朝" w:hAnsi="ＭＳ 明朝"/>
          <w:color w:val="000000"/>
          <w:sz w:val="22"/>
        </w:rPr>
      </w:pPr>
      <w:r>
        <w:rPr>
          <w:rFonts w:hint="eastAsia" w:ascii="ＭＳ 明朝" w:hAnsi="ＭＳ 明朝"/>
          <w:color w:val="000000"/>
          <w:sz w:val="22"/>
        </w:rPr>
        <w:t>　　受託者は、相談会において支援員等からの相談の内容を的確に把握し、その内容の相談に応じる</w:t>
      </w:r>
      <w:r>
        <w:rPr>
          <w:rFonts w:hint="default" w:ascii="ＭＳ 明朝" w:hAnsi="ＭＳ 明朝"/>
          <w:color w:val="000000"/>
          <w:sz w:val="22"/>
        </w:rPr>
        <w:t>(</w:t>
      </w:r>
      <w:r>
        <w:rPr>
          <w:rFonts w:hint="eastAsia" w:ascii="ＭＳ 明朝" w:hAnsi="ＭＳ 明朝"/>
          <w:color w:val="000000"/>
          <w:sz w:val="22"/>
        </w:rPr>
        <w:t>ｱ</w:t>
      </w:r>
      <w:r>
        <w:rPr>
          <w:rFonts w:hint="default" w:ascii="ＭＳ 明朝" w:hAnsi="ＭＳ 明朝"/>
          <w:color w:val="000000"/>
          <w:sz w:val="22"/>
        </w:rPr>
        <w:t>)</w:t>
      </w:r>
      <w:r>
        <w:rPr>
          <w:rFonts w:hint="eastAsia" w:ascii="ＭＳ 明朝" w:hAnsi="ＭＳ 明朝"/>
          <w:color w:val="000000"/>
          <w:sz w:val="22"/>
        </w:rPr>
        <w:t>から</w:t>
      </w:r>
      <w:r>
        <w:rPr>
          <w:rFonts w:hint="default" w:ascii="ＭＳ 明朝" w:hAnsi="ＭＳ 明朝"/>
          <w:color w:val="000000"/>
          <w:sz w:val="22"/>
        </w:rPr>
        <w:t>(</w:t>
      </w:r>
      <w:r>
        <w:rPr>
          <w:rFonts w:hint="eastAsia" w:ascii="ＭＳ 明朝" w:hAnsi="ＭＳ 明朝"/>
          <w:color w:val="000000"/>
          <w:sz w:val="22"/>
        </w:rPr>
        <w:t>ｳ</w:t>
      </w:r>
      <w:r>
        <w:rPr>
          <w:rFonts w:hint="default" w:ascii="ＭＳ 明朝" w:hAnsi="ＭＳ 明朝"/>
          <w:color w:val="000000"/>
          <w:sz w:val="22"/>
        </w:rPr>
        <w:t>)</w:t>
      </w:r>
      <w:r>
        <w:rPr>
          <w:rFonts w:hint="eastAsia" w:ascii="ＭＳ 明朝" w:hAnsi="ＭＳ 明朝"/>
          <w:color w:val="000000"/>
          <w:sz w:val="22"/>
        </w:rPr>
        <w:t>までの相談支援員を指名し、相談を円滑に進行するファシリテーターを１人以上配置する。</w:t>
      </w:r>
    </w:p>
    <w:p>
      <w:pPr>
        <w:pStyle w:val="0"/>
        <w:ind w:left="57" w:leftChars="27" w:firstLine="1021" w:firstLineChars="464"/>
        <w:rPr>
          <w:rFonts w:hint="default" w:ascii="ＭＳ 明朝" w:hAnsi="ＭＳ 明朝"/>
          <w:color w:val="000000"/>
          <w:sz w:val="22"/>
        </w:rPr>
      </w:pPr>
      <w:r>
        <w:rPr>
          <w:rFonts w:hint="eastAsia" w:ascii="ＭＳ 明朝" w:hAnsi="ＭＳ 明朝"/>
          <w:color w:val="000000"/>
          <w:sz w:val="22"/>
        </w:rPr>
        <w:t>なお、配置するファシリテーターは、次のいずれかに該当する者とする。</w:t>
      </w:r>
    </w:p>
    <w:p>
      <w:pPr>
        <w:pStyle w:val="0"/>
        <w:ind w:firstLine="1133" w:firstLineChars="515"/>
        <w:rPr>
          <w:rFonts w:hint="default" w:ascii="ＭＳ 明朝" w:hAnsi="ＭＳ 明朝"/>
          <w:color w:val="000000"/>
          <w:sz w:val="22"/>
        </w:rPr>
      </w:pPr>
      <w:r>
        <w:rPr>
          <w:rFonts w:hint="eastAsia" w:ascii="ＭＳ 明朝" w:hAnsi="ＭＳ 明朝"/>
          <w:color w:val="000000"/>
          <w:sz w:val="22"/>
        </w:rPr>
        <w:t xml:space="preserve">a </w:t>
      </w:r>
      <w:r>
        <w:rPr>
          <w:rFonts w:hint="eastAsia" w:ascii="ＭＳ 明朝" w:hAnsi="ＭＳ 明朝"/>
          <w:color w:val="000000"/>
          <w:sz w:val="22"/>
        </w:rPr>
        <w:t>社会福祉士資格を有する者</w:t>
      </w:r>
    </w:p>
    <w:p>
      <w:pPr>
        <w:pStyle w:val="0"/>
        <w:ind w:firstLine="1133" w:firstLineChars="515"/>
        <w:rPr>
          <w:rFonts w:hint="default" w:ascii="ＭＳ 明朝" w:hAnsi="ＭＳ 明朝"/>
          <w:color w:val="000000"/>
          <w:sz w:val="22"/>
        </w:rPr>
      </w:pPr>
      <w:r>
        <w:rPr>
          <w:rFonts w:hint="eastAsia" w:ascii="ＭＳ 明朝" w:hAnsi="ＭＳ 明朝"/>
          <w:color w:val="000000"/>
          <w:sz w:val="22"/>
        </w:rPr>
        <w:t xml:space="preserve">b </w:t>
      </w:r>
      <w:r>
        <w:rPr>
          <w:rFonts w:hint="eastAsia" w:ascii="ＭＳ 明朝" w:hAnsi="ＭＳ 明朝"/>
          <w:color w:val="000000"/>
          <w:sz w:val="22"/>
        </w:rPr>
        <w:t>社会福祉法第</w:t>
      </w:r>
      <w:r>
        <w:rPr>
          <w:rFonts w:hint="default" w:ascii="ＭＳ 明朝" w:hAnsi="ＭＳ 明朝"/>
          <w:color w:val="000000"/>
          <w:sz w:val="22"/>
        </w:rPr>
        <w:t>19</w:t>
      </w:r>
      <w:r>
        <w:rPr>
          <w:rFonts w:hint="eastAsia" w:ascii="ＭＳ 明朝" w:hAnsi="ＭＳ 明朝"/>
          <w:color w:val="000000"/>
          <w:sz w:val="22"/>
        </w:rPr>
        <w:t>条第１項各号のいずれかに該当する者</w:t>
      </w:r>
    </w:p>
    <w:p>
      <w:pPr>
        <w:pStyle w:val="0"/>
        <w:ind w:firstLine="1133" w:firstLineChars="515"/>
        <w:rPr>
          <w:rFonts w:hint="default" w:ascii="ＭＳ 明朝" w:hAnsi="ＭＳ 明朝"/>
          <w:color w:val="000000"/>
          <w:sz w:val="22"/>
        </w:rPr>
      </w:pPr>
      <w:r>
        <w:rPr>
          <w:rFonts w:hint="eastAsia" w:ascii="ＭＳ 明朝" w:hAnsi="ＭＳ 明朝"/>
          <w:color w:val="000000"/>
          <w:sz w:val="22"/>
        </w:rPr>
        <w:t xml:space="preserve">c </w:t>
      </w:r>
      <w:r>
        <w:rPr>
          <w:rFonts w:hint="eastAsia" w:ascii="ＭＳ 明朝" w:hAnsi="ＭＳ 明朝"/>
          <w:color w:val="000000"/>
          <w:sz w:val="22"/>
        </w:rPr>
        <w:t>精神保健福祉士資格を有する者</w:t>
      </w:r>
    </w:p>
    <w:p>
      <w:pPr>
        <w:pStyle w:val="0"/>
        <w:ind w:firstLine="1133" w:firstLineChars="515"/>
        <w:rPr>
          <w:rFonts w:hint="default" w:ascii="ＭＳ 明朝" w:hAnsi="ＭＳ 明朝"/>
          <w:color w:val="000000"/>
          <w:sz w:val="22"/>
        </w:rPr>
      </w:pPr>
      <w:r>
        <w:rPr>
          <w:rFonts w:hint="eastAsia" w:ascii="ＭＳ 明朝" w:hAnsi="ＭＳ 明朝"/>
          <w:color w:val="000000"/>
          <w:sz w:val="22"/>
        </w:rPr>
        <w:t xml:space="preserve">d </w:t>
      </w:r>
      <w:r>
        <w:rPr>
          <w:rFonts w:hint="eastAsia" w:ascii="ＭＳ 明朝" w:hAnsi="ＭＳ 明朝"/>
          <w:color w:val="000000"/>
          <w:sz w:val="22"/>
        </w:rPr>
        <w:t>教育・保育・社会福祉事業に２年以上従事した者</w:t>
      </w:r>
    </w:p>
    <w:p>
      <w:pPr>
        <w:pStyle w:val="0"/>
        <w:ind w:firstLine="1133" w:firstLineChars="515"/>
        <w:rPr>
          <w:rFonts w:hint="default" w:ascii="ＭＳ 明朝" w:hAnsi="ＭＳ 明朝"/>
          <w:color w:val="000000"/>
          <w:sz w:val="22"/>
        </w:rPr>
      </w:pPr>
      <w:r>
        <w:rPr>
          <w:rFonts w:hint="eastAsia" w:ascii="ＭＳ 明朝" w:hAnsi="ＭＳ 明朝"/>
          <w:color w:val="000000"/>
          <w:sz w:val="22"/>
        </w:rPr>
        <w:t>e a</w:t>
      </w:r>
      <w:r>
        <w:rPr>
          <w:rFonts w:hint="eastAsia" w:ascii="ＭＳ 明朝" w:hAnsi="ＭＳ 明朝"/>
          <w:color w:val="000000"/>
          <w:sz w:val="22"/>
        </w:rPr>
        <w:t>から</w:t>
      </w:r>
      <w:r>
        <w:rPr>
          <w:rFonts w:hint="eastAsia" w:ascii="ＭＳ 明朝" w:hAnsi="ＭＳ 明朝"/>
          <w:color w:val="000000"/>
          <w:sz w:val="22"/>
        </w:rPr>
        <w:t>d</w:t>
      </w:r>
      <w:r>
        <w:rPr>
          <w:rFonts w:hint="eastAsia" w:ascii="ＭＳ 明朝" w:hAnsi="ＭＳ 明朝"/>
          <w:color w:val="000000"/>
          <w:sz w:val="22"/>
        </w:rPr>
        <w:t>までのいずれかと同等以上の能力を有していると認められる者</w:t>
      </w:r>
    </w:p>
    <w:p>
      <w:pPr>
        <w:pStyle w:val="0"/>
        <w:tabs>
          <w:tab w:val="clear" w:pos="538"/>
          <w:tab w:val="left" w:leader="none" w:pos="530"/>
          <w:tab w:val="left" w:leader="none" w:pos="718"/>
          <w:tab w:val="left" w:leader="none" w:pos="898"/>
          <w:tab w:val="left" w:leader="none" w:pos="899"/>
        </w:tabs>
        <w:ind w:leftChars="0" w:firstLine="537" w:firstLineChars="244"/>
        <w:rPr>
          <w:rFonts w:hint="default" w:ascii="ＭＳ 明朝" w:hAnsi="ＭＳ 明朝"/>
          <w:color w:val="000000"/>
          <w:sz w:val="22"/>
        </w:rPr>
      </w:pPr>
      <w:r>
        <w:rPr>
          <w:rFonts w:hint="eastAsia" w:ascii="ＭＳ 明朝" w:hAnsi="ＭＳ 明朝"/>
          <w:color w:val="000000"/>
          <w:sz w:val="22"/>
        </w:rPr>
        <w:t>ウ　相談会の実施</w:t>
      </w:r>
    </w:p>
    <w:p>
      <w:pPr>
        <w:pStyle w:val="0"/>
        <w:ind w:left="510" w:leftChars="243" w:firstLine="475" w:firstLineChars="216"/>
        <w:rPr>
          <w:rFonts w:hint="default" w:ascii="ＭＳ 明朝" w:hAnsi="ＭＳ 明朝"/>
          <w:color w:val="000000"/>
          <w:sz w:val="22"/>
        </w:rPr>
      </w:pPr>
      <w:r>
        <w:rPr>
          <w:rFonts w:hint="eastAsia" w:ascii="ＭＳ 明朝" w:hAnsi="ＭＳ 明朝"/>
          <w:color w:val="000000"/>
          <w:sz w:val="22"/>
        </w:rPr>
        <w:t>実施回数　６回</w:t>
      </w:r>
    </w:p>
    <w:p>
      <w:pPr>
        <w:pStyle w:val="0"/>
        <w:ind w:left="510" w:leftChars="243" w:firstLine="475" w:firstLineChars="216"/>
        <w:rPr>
          <w:rFonts w:hint="default" w:ascii="ＭＳ 明朝" w:hAnsi="ＭＳ 明朝"/>
          <w:color w:val="000000"/>
          <w:sz w:val="22"/>
        </w:rPr>
      </w:pPr>
      <w:r>
        <w:rPr>
          <w:rFonts w:hint="eastAsia" w:ascii="ＭＳ 明朝" w:hAnsi="ＭＳ 明朝"/>
          <w:color w:val="000000"/>
          <w:sz w:val="22"/>
        </w:rPr>
        <w:t>なお、実施回数については、６回以上開催することは差し支えない。</w:t>
      </w:r>
    </w:p>
    <w:p>
      <w:pPr>
        <w:pStyle w:val="0"/>
        <w:tabs>
          <w:tab w:val="clear" w:pos="359"/>
          <w:tab w:val="left" w:leader="none" w:pos="350"/>
          <w:tab w:val="left" w:leader="none" w:pos="538"/>
          <w:tab w:val="left" w:leader="none" w:pos="718"/>
        </w:tabs>
        <w:ind w:leftChars="0" w:firstLine="537" w:firstLineChars="244"/>
        <w:rPr>
          <w:rFonts w:hint="default" w:ascii="ＭＳ 明朝" w:hAnsi="ＭＳ 明朝"/>
          <w:color w:val="000000"/>
          <w:sz w:val="22"/>
        </w:rPr>
      </w:pPr>
      <w:r>
        <w:rPr>
          <w:rFonts w:hint="eastAsia" w:ascii="ＭＳ 明朝" w:hAnsi="ＭＳ 明朝" w:eastAsia="ＭＳ 明朝"/>
          <w:color w:val="000000"/>
          <w:sz w:val="22"/>
        </w:rPr>
        <w:t>エ　共通事項</w:t>
      </w:r>
    </w:p>
    <w:p>
      <w:pPr>
        <w:pStyle w:val="0"/>
        <w:tabs>
          <w:tab w:val="left" w:leader="none" w:pos="898"/>
        </w:tabs>
        <w:ind w:leftChars="0" w:firstLine="66" w:firstLineChars="30"/>
        <w:rPr>
          <w:rFonts w:hint="default" w:ascii="ＭＳ 明朝" w:hAnsi="ＭＳ 明朝"/>
          <w:color w:val="000000"/>
          <w:sz w:val="22"/>
        </w:rPr>
      </w:pPr>
      <w:r>
        <w:rPr>
          <w:rFonts w:hint="eastAsia" w:ascii="ＭＳ 明朝" w:hAnsi="ＭＳ 明朝"/>
          <w:color w:val="000000"/>
          <w:sz w:val="22"/>
        </w:rPr>
        <w:t>　　　　</w:t>
      </w:r>
      <w:r>
        <w:rPr>
          <w:rFonts w:hint="eastAsia" w:ascii="ＭＳ 明朝" w:hAnsi="ＭＳ 明朝"/>
          <w:color w:val="000000"/>
          <w:sz w:val="22"/>
        </w:rPr>
        <w:t>(1)</w:t>
      </w:r>
      <w:r>
        <w:rPr>
          <w:rFonts w:hint="eastAsia" w:ascii="ＭＳ 明朝" w:hAnsi="ＭＳ 明朝"/>
          <w:color w:val="000000"/>
          <w:sz w:val="22"/>
        </w:rPr>
        <w:t>及び</w:t>
      </w:r>
      <w:r>
        <w:rPr>
          <w:rFonts w:hint="eastAsia" w:ascii="ＭＳ 明朝" w:hAnsi="ＭＳ 明朝"/>
          <w:color w:val="000000"/>
          <w:sz w:val="22"/>
        </w:rPr>
        <w:t>(2)</w:t>
      </w:r>
      <w:r>
        <w:rPr>
          <w:rFonts w:hint="eastAsia" w:ascii="ＭＳ 明朝" w:hAnsi="ＭＳ 明朝"/>
          <w:color w:val="000000"/>
          <w:sz w:val="22"/>
        </w:rPr>
        <w:t>の業務を補助する事務員を配置しても構わない。</w:t>
      </w:r>
    </w:p>
    <w:p>
      <w:pPr>
        <w:pStyle w:val="0"/>
        <w:rPr>
          <w:rFonts w:hint="default" w:ascii="ＭＳ 明朝" w:hAnsi="ＭＳ 明朝"/>
          <w:color w:val="000000"/>
          <w:sz w:val="22"/>
        </w:rPr>
      </w:pPr>
    </w:p>
    <w:p>
      <w:pPr>
        <w:pStyle w:val="0"/>
        <w:rPr>
          <w:rFonts w:hint="default" w:ascii="ＭＳ 明朝" w:hAnsi="ＭＳ 明朝"/>
          <w:color w:val="000000"/>
          <w:sz w:val="22"/>
        </w:rPr>
      </w:pPr>
      <w:r>
        <w:rPr>
          <w:rFonts w:hint="eastAsia" w:ascii="ＭＳ ゴシック" w:hAnsi="ＭＳ ゴシック" w:eastAsia="ＭＳ ゴシック"/>
          <w:color w:val="000000"/>
          <w:sz w:val="22"/>
        </w:rPr>
        <w:t>５　その他</w:t>
      </w:r>
    </w:p>
    <w:p>
      <w:pPr>
        <w:pStyle w:val="0"/>
        <w:ind w:firstLine="210" w:firstLineChars="105"/>
        <w:rPr>
          <w:rFonts w:hint="default" w:ascii="ＭＳ 明朝" w:hAnsi="ＭＳ 明朝"/>
          <w:color w:val="000000"/>
          <w:sz w:val="22"/>
        </w:rPr>
      </w:pPr>
      <w:r>
        <w:rPr>
          <w:rFonts w:hint="default" w:ascii="ＭＳ 明朝" w:hAnsi="ＭＳ 明朝"/>
          <w:color w:val="000000"/>
          <w:sz w:val="22"/>
        </w:rPr>
        <w:t>(</w:t>
      </w:r>
      <w:r>
        <w:rPr>
          <w:rFonts w:hint="eastAsia" w:ascii="ＭＳ 明朝" w:hAnsi="ＭＳ 明朝"/>
          <w:color w:val="000000"/>
          <w:sz w:val="22"/>
        </w:rPr>
        <w:t>1</w:t>
      </w:r>
      <w:r>
        <w:rPr>
          <w:rFonts w:hint="default" w:ascii="ＭＳ 明朝" w:hAnsi="ＭＳ 明朝"/>
          <w:color w:val="000000"/>
          <w:sz w:val="22"/>
        </w:rPr>
        <w:t>)</w:t>
      </w:r>
      <w:r>
        <w:rPr>
          <w:rFonts w:hint="eastAsia" w:ascii="ＭＳ 明朝" w:hAnsi="ＭＳ 明朝"/>
          <w:color w:val="000000"/>
          <w:sz w:val="22"/>
        </w:rPr>
        <w:t xml:space="preserve"> </w:t>
      </w:r>
      <w:r>
        <w:rPr>
          <w:rFonts w:hint="eastAsia" w:ascii="ＭＳ 明朝" w:hAnsi="ＭＳ 明朝"/>
          <w:color w:val="000000"/>
          <w:sz w:val="22"/>
        </w:rPr>
        <w:t>ヘルプデスクの運営</w:t>
      </w:r>
    </w:p>
    <w:p>
      <w:pPr>
        <w:pStyle w:val="0"/>
        <w:ind w:left="441" w:leftChars="105" w:hanging="220" w:hangingChars="100"/>
        <w:rPr>
          <w:rFonts w:hint="default" w:ascii="ＭＳ 明朝" w:hAnsi="ＭＳ 明朝"/>
          <w:color w:val="000000"/>
          <w:sz w:val="22"/>
        </w:rPr>
      </w:pPr>
      <w:r>
        <w:rPr>
          <w:rFonts w:hint="eastAsia" w:ascii="ＭＳ 明朝" w:hAnsi="ＭＳ 明朝"/>
          <w:color w:val="000000"/>
          <w:sz w:val="22"/>
        </w:rPr>
        <w:t>　　オペレーターは、支援員等のスキル向上のため、直接自立相談支援機関に出向き、支援方法等を助言しても構わない。</w:t>
      </w:r>
    </w:p>
    <w:p>
      <w:pPr>
        <w:pStyle w:val="0"/>
        <w:ind w:left="-113" w:leftChars="0" w:firstLine="220" w:firstLineChars="100"/>
        <w:rPr>
          <w:rFonts w:hint="default" w:ascii="ＭＳ 明朝" w:hAnsi="ＭＳ 明朝"/>
          <w:color w:val="000000"/>
          <w:sz w:val="22"/>
        </w:rPr>
      </w:pPr>
      <w:r>
        <w:rPr>
          <w:rFonts w:hint="eastAsia" w:ascii="ＭＳ 明朝" w:hAnsi="ＭＳ 明朝"/>
          <w:color w:val="000000"/>
          <w:sz w:val="22"/>
        </w:rPr>
        <w:t>（</w:t>
      </w:r>
      <w:r>
        <w:rPr>
          <w:rFonts w:hint="eastAsia" w:ascii="ＭＳ 明朝" w:hAnsi="ＭＳ 明朝"/>
          <w:color w:val="000000"/>
          <w:sz w:val="22"/>
        </w:rPr>
        <w:t>2</w:t>
      </w:r>
      <w:r>
        <w:rPr>
          <w:rFonts w:hint="eastAsia" w:ascii="ＭＳ 明朝" w:hAnsi="ＭＳ 明朝"/>
          <w:color w:val="000000"/>
          <w:sz w:val="22"/>
        </w:rPr>
        <w:t>）</w:t>
      </w:r>
      <w:r>
        <w:rPr>
          <w:rFonts w:hint="eastAsia" w:ascii="ＭＳ 明朝" w:hAnsi="ＭＳ 明朝" w:eastAsia="ＭＳ 明朝"/>
          <w:color w:val="000000"/>
          <w:sz w:val="22"/>
        </w:rPr>
        <w:t>専門職による支援の運営</w:t>
      </w:r>
    </w:p>
    <w:p>
      <w:pPr>
        <w:pStyle w:val="0"/>
        <w:ind w:left="447" w:leftChars="213" w:firstLine="200" w:firstLineChars="91"/>
        <w:rPr>
          <w:rFonts w:hint="default" w:ascii="ＭＳ 明朝" w:hAnsi="ＭＳ 明朝"/>
          <w:color w:val="000000"/>
          <w:sz w:val="22"/>
        </w:rPr>
      </w:pPr>
      <w:r>
        <w:rPr>
          <w:rFonts w:hint="eastAsia" w:ascii="ＭＳ 明朝" w:hAnsi="ＭＳ 明朝"/>
          <w:color w:val="000000"/>
          <w:sz w:val="22"/>
        </w:rPr>
        <w:t>専門職による支援は、遠方に勤務する専門職の参加を促すため、また遠方で勤務する支援員等が相談しやすい環境を整備するため、ＷＥＢを用いて行っても構わない。また、ＷＥＢを用いて行う際は、第三者からの不正アクセス等がないよう、ＩＤ、パスワード等の取り扱いには留意すること。</w:t>
      </w:r>
    </w:p>
    <w:p>
      <w:pPr>
        <w:pStyle w:val="0"/>
        <w:ind w:firstLine="210" w:firstLineChars="105"/>
        <w:rPr>
          <w:rFonts w:hint="default" w:ascii="ＭＳ 明朝" w:hAnsi="ＭＳ 明朝"/>
          <w:color w:val="000000"/>
          <w:sz w:val="22"/>
        </w:rPr>
      </w:pPr>
      <w:r>
        <w:rPr>
          <w:rFonts w:hint="default" w:ascii="ＭＳ 明朝" w:hAnsi="ＭＳ 明朝"/>
          <w:color w:val="000000"/>
          <w:sz w:val="22"/>
        </w:rPr>
        <w:t>(</w:t>
      </w:r>
      <w:r>
        <w:rPr>
          <w:rFonts w:hint="eastAsia" w:ascii="ＭＳ 明朝" w:hAnsi="ＭＳ 明朝"/>
          <w:color w:val="000000"/>
          <w:sz w:val="22"/>
        </w:rPr>
        <w:t>3</w:t>
      </w:r>
      <w:r>
        <w:rPr>
          <w:rFonts w:hint="default" w:ascii="ＭＳ 明朝" w:hAnsi="ＭＳ 明朝"/>
          <w:color w:val="000000"/>
          <w:sz w:val="22"/>
        </w:rPr>
        <w:t xml:space="preserve">) </w:t>
      </w:r>
      <w:r>
        <w:rPr>
          <w:rFonts w:hint="eastAsia" w:ascii="ＭＳ 明朝" w:hAnsi="ＭＳ 明朝"/>
          <w:color w:val="000000"/>
          <w:sz w:val="22"/>
        </w:rPr>
        <w:t>個人情報の保護及び漏えい防止の徹底</w:t>
      </w:r>
    </w:p>
    <w:p>
      <w:pPr>
        <w:pStyle w:val="0"/>
        <w:ind w:left="454" w:leftChars="0" w:firstLine="231" w:firstLineChars="105"/>
        <w:rPr>
          <w:rFonts w:hint="default" w:ascii="ＭＳ 明朝" w:hAnsi="ＭＳ 明朝"/>
          <w:color w:val="000000"/>
          <w:sz w:val="22"/>
        </w:rPr>
      </w:pPr>
      <w:r>
        <w:rPr>
          <w:rFonts w:hint="eastAsia" w:ascii="ＭＳ 明朝" w:hAnsi="ＭＳ 明朝"/>
          <w:color w:val="000000"/>
          <w:sz w:val="22"/>
        </w:rPr>
        <w:t>本委託業務実施に当たっては、別添「個人情報取扱特記事項」に従い、その取扱いに十分留意し、漏えい、滅失及びき損の防止その他個人情報の保護を徹底すること。なお、個人情報は紛失等が決してないよう厳重に金庫、書庫等に保管すること。</w:t>
      </w:r>
    </w:p>
    <w:p>
      <w:pPr>
        <w:pStyle w:val="0"/>
        <w:tabs>
          <w:tab w:val="left" w:leader="none" w:pos="420"/>
          <w:tab w:val="left" w:leader="none" w:pos="630"/>
        </w:tabs>
        <w:overflowPunct w:val="0"/>
        <w:ind w:left="0" w:leftChars="0" w:firstLine="200" w:firstLineChars="100"/>
        <w:textAlignment w:val="baseline"/>
        <w:rPr>
          <w:rFonts w:hint="eastAsia" w:ascii="ＭＳ 明朝" w:hAnsi="ＭＳ 明朝"/>
          <w:b w:val="0"/>
          <w:color w:val="000000"/>
          <w:sz w:val="22"/>
          <w:u w:val="none" w:color="auto"/>
        </w:rPr>
      </w:pPr>
      <w:r>
        <w:rPr>
          <w:rFonts w:hint="default" w:ascii="ＭＳ 明朝" w:hAnsi="ＭＳ 明朝"/>
          <w:b w:val="0"/>
          <w:color w:val="000000"/>
          <w:sz w:val="22"/>
          <w:u w:val="none" w:color="auto"/>
        </w:rPr>
        <w:t>(</w:t>
      </w:r>
      <w:r>
        <w:rPr>
          <w:rFonts w:hint="eastAsia" w:ascii="ＭＳ 明朝" w:hAnsi="ＭＳ 明朝"/>
          <w:b w:val="0"/>
          <w:color w:val="000000"/>
          <w:sz w:val="22"/>
          <w:u w:val="none" w:color="auto"/>
        </w:rPr>
        <w:t>4</w:t>
      </w:r>
      <w:r>
        <w:rPr>
          <w:rFonts w:hint="default" w:ascii="ＭＳ 明朝" w:hAnsi="ＭＳ 明朝"/>
          <w:b w:val="0"/>
          <w:color w:val="000000"/>
          <w:sz w:val="22"/>
          <w:u w:val="none" w:color="auto"/>
        </w:rPr>
        <w:t>)</w:t>
      </w:r>
      <w:r>
        <w:rPr>
          <w:rFonts w:hint="eastAsia" w:ascii="ＭＳ 明朝" w:hAnsi="ＭＳ 明朝"/>
          <w:b w:val="0"/>
          <w:color w:val="000000"/>
          <w:sz w:val="22"/>
          <w:u w:val="none" w:color="auto"/>
        </w:rPr>
        <w:t xml:space="preserve"> </w:t>
      </w:r>
      <w:r>
        <w:rPr>
          <w:rFonts w:hint="eastAsia" w:ascii="ＭＳ 明朝" w:hAnsi="ＭＳ 明朝"/>
          <w:b w:val="0"/>
          <w:color w:val="000000"/>
          <w:sz w:val="22"/>
          <w:u w:val="none" w:color="auto"/>
        </w:rPr>
        <w:t>広報</w:t>
      </w:r>
    </w:p>
    <w:p>
      <w:pPr>
        <w:pStyle w:val="0"/>
        <w:tabs>
          <w:tab w:val="left" w:leader="none" w:pos="420"/>
          <w:tab w:val="left" w:leader="none" w:pos="630"/>
        </w:tabs>
        <w:overflowPunct w:val="0"/>
        <w:ind w:left="0" w:leftChars="0" w:firstLine="200" w:firstLineChars="100"/>
        <w:textAlignment w:val="baseline"/>
        <w:rPr>
          <w:rFonts w:hint="default" w:ascii="ＭＳ 明朝" w:hAnsi="ＭＳ 明朝"/>
          <w:color w:val="000000"/>
          <w:sz w:val="22"/>
        </w:rPr>
      </w:pPr>
      <w:r>
        <w:rPr>
          <w:rFonts w:hint="eastAsia" w:ascii="ＭＳ 明朝" w:hAnsi="ＭＳ 明朝"/>
          <w:b w:val="0"/>
          <w:color w:val="000000"/>
          <w:sz w:val="22"/>
          <w:u w:val="none" w:color="auto"/>
        </w:rPr>
        <w:t>　　ヘルプデスク及び</w:t>
      </w:r>
      <w:r>
        <w:rPr>
          <w:rFonts w:hint="eastAsia" w:ascii="ＭＳ 明朝" w:hAnsi="ＭＳ 明朝" w:eastAsia="ＭＳ 明朝"/>
          <w:color w:val="000000"/>
          <w:sz w:val="22"/>
        </w:rPr>
        <w:t>専門職による相談会について、案内のチラシ等を作成すること。</w:t>
      </w:r>
    </w:p>
    <w:p>
      <w:pPr>
        <w:pStyle w:val="0"/>
        <w:ind w:left="421" w:leftChars="86" w:hanging="240" w:hangingChars="109"/>
        <w:rPr>
          <w:rFonts w:hint="eastAsia" w:ascii="ＭＳ 明朝" w:hAnsi="ＭＳ 明朝"/>
          <w:color w:val="000000"/>
          <w:sz w:val="22"/>
        </w:rPr>
      </w:pPr>
      <w:r>
        <w:rPr>
          <w:rFonts w:hint="eastAsia" w:ascii="ＭＳ 明朝" w:hAnsi="ＭＳ 明朝"/>
          <w:color w:val="000000"/>
          <w:sz w:val="22"/>
        </w:rPr>
        <w:t xml:space="preserve">(5) </w:t>
      </w:r>
      <w:r>
        <w:rPr>
          <w:rFonts w:hint="eastAsia" w:ascii="ＭＳ 明朝" w:hAnsi="ＭＳ 明朝"/>
          <w:color w:val="000000"/>
          <w:sz w:val="22"/>
        </w:rPr>
        <w:t>相談事例の共有</w:t>
      </w:r>
    </w:p>
    <w:p>
      <w:pPr>
        <w:pStyle w:val="0"/>
        <w:ind w:left="397" w:leftChars="0" w:right="0" w:rightChars="0" w:firstLine="246" w:firstLineChars="112"/>
        <w:rPr>
          <w:rFonts w:hint="default" w:ascii="ＭＳ 明朝" w:hAnsi="ＭＳ 明朝"/>
          <w:color w:val="000000"/>
          <w:sz w:val="22"/>
        </w:rPr>
      </w:pPr>
      <w:r>
        <w:rPr>
          <w:rFonts w:hint="eastAsia" w:ascii="ＭＳ 明朝" w:hAnsi="ＭＳ 明朝"/>
          <w:color w:val="000000"/>
          <w:sz w:val="22"/>
        </w:rPr>
        <w:t>本事業で相談対応したケースについて、相談支援員等の能力向上に役立つと思われる事例を収集し、発表会等で共有を行っても構わない。</w:t>
      </w:r>
    </w:p>
    <w:p>
      <w:pPr>
        <w:pStyle w:val="0"/>
        <w:ind w:left="452" w:leftChars="85" w:hanging="273" w:hangingChars="124"/>
        <w:rPr>
          <w:rFonts w:hint="default" w:ascii="ＭＳ 明朝" w:hAnsi="ＭＳ 明朝"/>
          <w:color w:val="000000"/>
          <w:sz w:val="22"/>
        </w:rPr>
      </w:pPr>
      <w:r>
        <w:rPr>
          <w:rFonts w:hint="eastAsia" w:ascii="ＭＳ 明朝" w:hAnsi="ＭＳ 明朝"/>
          <w:color w:val="000000"/>
          <w:sz w:val="22"/>
        </w:rPr>
        <w:t xml:space="preserve">(6) </w:t>
      </w:r>
      <w:r>
        <w:rPr>
          <w:rFonts w:hint="eastAsia" w:ascii="ＭＳ 明朝" w:hAnsi="ＭＳ 明朝"/>
          <w:color w:val="000000"/>
          <w:sz w:val="22"/>
        </w:rPr>
        <w:t>定めのない事項の処理</w:t>
      </w:r>
    </w:p>
    <w:p>
      <w:pPr>
        <w:pStyle w:val="0"/>
        <w:ind w:left="418" w:leftChars="199" w:firstLine="196" w:firstLineChars="89"/>
        <w:rPr>
          <w:rFonts w:hint="default" w:ascii="ＭＳ 明朝" w:hAnsi="ＭＳ 明朝"/>
          <w:color w:val="000000"/>
          <w:sz w:val="22"/>
        </w:rPr>
      </w:pPr>
      <w:r>
        <w:rPr>
          <w:rFonts w:hint="eastAsia" w:ascii="ＭＳ 明朝" w:hAnsi="ＭＳ 明朝"/>
          <w:color w:val="000000"/>
          <w:sz w:val="22"/>
        </w:rPr>
        <w:t>この仕様書に定めるもののほか、業務の実施に関して必要な事項は、県と協議の上決定する。</w:t>
      </w:r>
    </w:p>
    <w:p>
      <w:pPr>
        <w:pStyle w:val="0"/>
        <w:rPr>
          <w:rFonts w:hint="eastAsia" w:ascii="ＭＳ 明朝" w:hAnsi="ＭＳ 明朝"/>
          <w:color w:val="000000"/>
          <w:kern w:val="0"/>
          <w:sz w:val="22"/>
          <w:u w:val="none" w:color="auto"/>
        </w:rPr>
      </w:pPr>
    </w:p>
    <w:sectPr>
      <w:headerReference r:id="rId5" w:type="default"/>
      <w:footerReference r:id="rId6" w:type="default"/>
      <w:pgSz w:w="11906" w:h="16838"/>
      <w:pgMar w:top="1620" w:right="1466" w:bottom="1701" w:left="1440" w:header="851" w:footer="992" w:gutter="0"/>
      <w:cols w:space="720"/>
      <w:textDirection w:val="lrTb"/>
      <w:docGrid w:type="linesAndChars" w:linePitch="360" w:charSpace="-2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1</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oNotTrackMoves/>
  <w:defaultTabStop w:val="840"/>
  <w:drawingGridHorizontalSpacing w:val="20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alloon Text"/>
    <w:basedOn w:val="0"/>
    <w:next w:val="18"/>
    <w:link w:val="0"/>
    <w:uiPriority w:val="0"/>
    <w:semiHidden/>
    <w:rPr>
      <w:rFonts w:ascii="Arial" w:hAnsi="Arial" w:eastAsia="ＭＳ ゴシック"/>
      <w:sz w:val="18"/>
    </w:rPr>
  </w:style>
  <w:style w:type="character" w:styleId="19">
    <w:name w:val="footnote reference"/>
    <w:next w:val="19"/>
    <w:link w:val="0"/>
    <w:uiPriority w:val="0"/>
    <w:semiHidden/>
    <w:rPr>
      <w:vertAlign w:val="superscript"/>
    </w:rPr>
  </w:style>
  <w:style w:type="character" w:styleId="20">
    <w:name w:val="endnote reference"/>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5430</TotalTime>
  <Pages>4</Pages>
  <Words>37</Words>
  <Characters>2662</Characters>
  <Application>JUST Note</Application>
  <Lines>117</Lines>
  <Paragraphs>84</Paragraphs>
  <CharactersWithSpaces>2729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瀧口　和真</cp:lastModifiedBy>
  <cp:lastPrinted>2026-02-08T23:34:02Z</cp:lastPrinted>
  <dcterms:created xsi:type="dcterms:W3CDTF">2021-02-05T08:42:00Z</dcterms:created>
  <dcterms:modified xsi:type="dcterms:W3CDTF">2026-02-13T10:35:08Z</dcterms:modified>
  <cp:revision>65</cp:revision>
</cp:coreProperties>
</file>