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keepNext w:val="0"/>
        <w:keepLines w:val="0"/>
        <w:widowControl w:val="0"/>
        <w:shd w:val="clear" w:color="auto" w:fill="auto"/>
        <w:autoSpaceDE w:val="0"/>
        <w:autoSpaceDN w:val="0"/>
        <w:spacing w:before="0" w:beforeLines="0" w:beforeAutospacing="0" w:after="0" w:afterLines="0" w:afterAutospacing="0" w:line="400" w:lineRule="exact"/>
        <w:ind w:left="0" w:right="0" w:firstLine="0"/>
        <w:jc w:val="center"/>
        <w:rPr>
          <w:rFonts w:hint="eastAsia" w:ascii="BIZ UD明朝 Medium" w:hAnsi="BIZ UD明朝 Medium" w:eastAsia="BIZ UD明朝 Medium"/>
          <w:b w:val="0"/>
          <w:sz w:val="28"/>
          <w:highlight w:val="none"/>
        </w:rPr>
      </w:pPr>
      <w:r>
        <w:rPr>
          <w:rFonts w:hint="eastAsia" w:ascii="BIZ UD明朝 Medium" w:hAnsi="BIZ UD明朝 Medium" w:eastAsia="BIZ UD明朝 Medium"/>
          <w:b w:val="0"/>
          <w:color w:val="000000"/>
          <w:spacing w:val="0"/>
          <w:w w:val="100"/>
          <w:position w:val="0"/>
          <w:sz w:val="28"/>
          <w:highlight w:val="none"/>
          <w:shd w:val="clear" w:color="auto" w:fill="auto"/>
        </w:rPr>
        <w:t>入札心得書</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趣旨</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第１条　この心得は、令和８年度　静岡県監査委員の行う監査に係る予備監査業務等委託（Ａ）契約について、静岡県が行う競争入札に参加する者</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以下「入札参加者」という。</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が守らなければならない事項を定めるものとする。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第２条　入札参加者は、入札金額の</w:t>
      </w:r>
      <w:r>
        <w:rPr>
          <w:rFonts w:hint="eastAsia" w:ascii="BIZ UD明朝 Medium" w:hAnsi="BIZ UD明朝 Medium" w:eastAsia="BIZ UD明朝 Medium"/>
          <w:color w:val="000000"/>
          <w:spacing w:val="0"/>
          <w:w w:val="100"/>
          <w:position w:val="0"/>
          <w:sz w:val="24"/>
          <w:highlight w:val="none"/>
          <w:shd w:val="clear" w:color="auto" w:fill="auto"/>
        </w:rPr>
        <w:t>100</w:t>
      </w:r>
      <w:r>
        <w:rPr>
          <w:rFonts w:hint="eastAsia" w:ascii="BIZ UD明朝 Medium" w:hAnsi="BIZ UD明朝 Medium" w:eastAsia="BIZ UD明朝 Medium"/>
          <w:color w:val="000000"/>
          <w:spacing w:val="0"/>
          <w:w w:val="100"/>
          <w:position w:val="0"/>
          <w:sz w:val="24"/>
          <w:highlight w:val="none"/>
          <w:shd w:val="clear" w:color="auto" w:fill="auto"/>
        </w:rPr>
        <w:t>分の５以上の入札保証金を入札の際納付しなければならない。ただし、次の各号に掲げる場合においては、入札保証金の全部又は一部の納付を要しない。</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入札参加者が、保険会社との間に県を被保険者とする入札保証保険契約を結んだとき。</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公告又は指名通知に、入札保証金の全部又は一部の納付を要しないものとされたとき。</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入札保証金に代わる担保</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第３条　前条の規定による入札保証金の納付は、次の各号に掲げる担保の提供をもってこれに代えることができる。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国</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債</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地</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方</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債</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⑶　政府の保証のある債券</w:t>
      </w:r>
    </w:p>
    <w:p>
      <w:pPr>
        <w:pStyle w:val="19"/>
        <w:keepNext w:val="0"/>
        <w:keepLines w:val="0"/>
        <w:widowControl w:val="0"/>
        <w:numPr>
          <w:numId w:val="0"/>
        </w:numPr>
        <w:shd w:val="clear" w:color="auto" w:fill="auto"/>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⑷　知事が確実と認める社債</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前項各号に掲げる担保の価値は、同項第１号及び第２号に掲げるものにあっては額面金額、同項第３号及び第４号に掲げるものにあっては額面金額</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発行価格が額面と異なるときは、発行価格</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の８割に相当する額とする。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入札保証保険証券の提出</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第４条　入札参加者は、県を被保険者とする入札保証保険契約を締結して入札保証金の全部又は一部を納付しないこととする場合においては、当該入札保証保険に係る保険証券を提出しなければならない。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入札の基本的事項</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第５条　入札参加者は、仕様書、設計書、図面及び見本その他契約締結に必要な条件を熟知の上、入札しなければならない。この場合において、仕様書、設計書、図面及び見本等について疑義があるときは、関係職員の説明を求めることができ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公正な入札の確保</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第５条の２　入札参加者は、私的独占の禁止及び公正取引の確保に関する法律</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昭和</w:t>
      </w:r>
      <w:r>
        <w:rPr>
          <w:rFonts w:hint="eastAsia" w:ascii="BIZ UD明朝 Medium" w:hAnsi="BIZ UD明朝 Medium" w:eastAsia="BIZ UD明朝 Medium"/>
          <w:color w:val="000000"/>
          <w:spacing w:val="0"/>
          <w:w w:val="100"/>
          <w:position w:val="0"/>
          <w:sz w:val="24"/>
          <w:highlight w:val="none"/>
          <w:shd w:val="clear" w:color="auto" w:fill="auto"/>
        </w:rPr>
        <w:t>22</w:t>
      </w:r>
      <w:r>
        <w:rPr>
          <w:rFonts w:hint="eastAsia" w:ascii="BIZ UD明朝 Medium" w:hAnsi="BIZ UD明朝 Medium" w:eastAsia="BIZ UD明朝 Medium"/>
          <w:color w:val="000000"/>
          <w:spacing w:val="0"/>
          <w:w w:val="100"/>
          <w:position w:val="0"/>
          <w:sz w:val="24"/>
          <w:highlight w:val="none"/>
          <w:shd w:val="clear" w:color="auto" w:fill="auto"/>
        </w:rPr>
        <w:t>年法律第</w:t>
      </w:r>
      <w:r>
        <w:rPr>
          <w:rFonts w:hint="eastAsia" w:ascii="BIZ UD明朝 Medium" w:hAnsi="BIZ UD明朝 Medium" w:eastAsia="BIZ UD明朝 Medium"/>
          <w:color w:val="000000"/>
          <w:spacing w:val="0"/>
          <w:w w:val="100"/>
          <w:position w:val="0"/>
          <w:sz w:val="24"/>
          <w:highlight w:val="none"/>
          <w:shd w:val="clear" w:color="auto" w:fill="auto"/>
        </w:rPr>
        <w:t>54</w:t>
      </w:r>
      <w:r>
        <w:rPr>
          <w:rFonts w:hint="eastAsia" w:ascii="BIZ UD明朝 Medium" w:hAnsi="BIZ UD明朝 Medium" w:eastAsia="BIZ UD明朝 Medium"/>
          <w:color w:val="000000"/>
          <w:spacing w:val="0"/>
          <w:w w:val="100"/>
          <w:position w:val="0"/>
          <w:sz w:val="24"/>
          <w:highlight w:val="none"/>
          <w:shd w:val="clear" w:color="auto" w:fill="auto"/>
        </w:rPr>
        <w:t>号</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等に抵触する行為を行ってはならない。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第６条　入札書は、別紙様式２により作成し、一般競争入札の公告又は指名競争入札の指名の通知（以下「指名通知」という｡</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に示した日時及び場所において、提出しなければならない。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入札参加者は、代理人に入札させるときは、委任状を持参させなければならない。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第１項の規定については、郵送を認めない。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入札辞退</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第７条　指名通知を受けた者が入札参加を辞退しようとするときは、別紙様式により理由を記入した「入札辞退届」を指名通知に記載された期限までに必ず提出しなければならない。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入札書の書換等の禁止</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第８条　入札者は、その提出した入札書の書換え、引換え又は撤回をすることができない。</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入札の中止等</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第９条</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入札辞退等により指名競争入札に参加しようとする者が２人に満たない場合には、入札の執行を取りやめる。</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入札参加者が談合し、又は不穏な行動をなす等、入札を公正に執行することができないと認められるときは、入札の執行を延期し、若しくは取りやめることがある。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開札前において、天災、地変その他やむを得ない理由が生じたときは、入札の執行を延期し、若しくは取りやめることがある。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開札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10</w:t>
      </w:r>
      <w:r>
        <w:rPr>
          <w:rFonts w:hint="eastAsia" w:ascii="BIZ UD明朝 Medium" w:hAnsi="BIZ UD明朝 Medium" w:eastAsia="BIZ UD明朝 Medium"/>
          <w:color w:val="000000"/>
          <w:spacing w:val="0"/>
          <w:w w:val="100"/>
          <w:position w:val="0"/>
          <w:sz w:val="24"/>
          <w:highlight w:val="none"/>
          <w:shd w:val="clear" w:color="auto" w:fill="auto"/>
        </w:rPr>
        <w:t>条　開札は、入札終了後、直ちに当該入札場所において行う。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入札の無効</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条　次の各号の一に該当する入札は無効とする。</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入札に参加する資格を有しない者のした入札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入札保証金が所定の額に不足する者のした入札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⑶　委任状を持参しない代理人のした入札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⑷　所定の日時、場所に提出しない入札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⑸　記名押印を欠く入札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⑹　誤字、脱字等により意思表示が不明瞭である入札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⑺　入札金額を訂正した入札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⑻　談合その他不正行為により入札を行ったと認められる者の入札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⑼　同一事項の入札について、２以上を入札した者の入札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⑽　同一事項の入札について、自己のほか、他人の代理人を兼ねて入札した者の入札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⑾　同一事項の入札について、２人以上の代理人をした者の入札</w:t>
      </w:r>
    </w:p>
    <w:p>
      <w:pPr>
        <w:pStyle w:val="18"/>
        <w:keepNext w:val="0"/>
        <w:keepLines w:val="0"/>
        <w:widowControl w:val="0"/>
        <w:numPr>
          <w:numId w:val="0"/>
        </w:numPr>
        <w:shd w:val="clear" w:color="auto" w:fill="auto"/>
        <w:tabs>
          <w:tab w:val="left" w:leader="none" w:pos="1158"/>
        </w:tabs>
        <w:autoSpaceDE w:val="0"/>
        <w:autoSpaceDN w:val="0"/>
        <w:spacing w:before="0" w:beforeLines="0" w:beforeAutospacing="0" w:after="0" w:afterLines="0" w:afterAutospacing="0" w:line="240" w:lineRule="auto"/>
        <w:ind w:left="871" w:leftChars="329" w:right="0" w:rightChars="0" w:hanging="180" w:hangingChars="75"/>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⑿　前各号に定めるもののほか、指示した条件に違反して入札した者の入札</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落札者の決定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12</w:t>
      </w:r>
      <w:r>
        <w:rPr>
          <w:rFonts w:hint="eastAsia" w:ascii="BIZ UD明朝 Medium" w:hAnsi="BIZ UD明朝 Medium" w:eastAsia="BIZ UD明朝 Medium"/>
          <w:color w:val="000000"/>
          <w:spacing w:val="0"/>
          <w:w w:val="100"/>
          <w:position w:val="0"/>
          <w:sz w:val="24"/>
          <w:highlight w:val="none"/>
          <w:shd w:val="clear" w:color="auto" w:fill="auto"/>
        </w:rPr>
        <w:t>条　予定価格の制限の範囲内で最低の価格をもって入札した者を落札者とする。ただし、当該事務委託において、特に必要と認められてあらかじめ最低制限価格を設けたときは、予定価格の範囲内の価格で最低制限価格以上の価格をもって入札した者のうち、最低の価格をもって入札した者を落札者と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再度入札</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13</w:t>
      </w:r>
      <w:r>
        <w:rPr>
          <w:rFonts w:hint="eastAsia" w:ascii="BIZ UD明朝 Medium" w:hAnsi="BIZ UD明朝 Medium" w:eastAsia="BIZ UD明朝 Medium"/>
          <w:color w:val="000000"/>
          <w:spacing w:val="0"/>
          <w:w w:val="100"/>
          <w:position w:val="0"/>
          <w:sz w:val="24"/>
          <w:highlight w:val="none"/>
          <w:shd w:val="clear" w:color="auto" w:fill="auto"/>
        </w:rPr>
        <w:t>条　開札した場合において、落札者とすべき入札がないときは、直ちに再度の入札を行う。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条第１号から第４号まで及び第８号から第</w:t>
      </w:r>
      <w:r>
        <w:rPr>
          <w:rFonts w:hint="eastAsia" w:ascii="BIZ UD明朝 Medium" w:hAnsi="BIZ UD明朝 Medium" w:eastAsia="BIZ UD明朝 Medium"/>
          <w:color w:val="000000"/>
          <w:spacing w:val="0"/>
          <w:w w:val="100"/>
          <w:position w:val="0"/>
          <w:sz w:val="24"/>
          <w:highlight w:val="none"/>
          <w:shd w:val="clear" w:color="auto" w:fill="auto"/>
        </w:rPr>
        <w:t>11</w:t>
      </w:r>
      <w:r>
        <w:rPr>
          <w:rFonts w:hint="eastAsia" w:ascii="BIZ UD明朝 Medium" w:hAnsi="BIZ UD明朝 Medium" w:eastAsia="BIZ UD明朝 Medium"/>
          <w:color w:val="000000"/>
          <w:spacing w:val="0"/>
          <w:w w:val="100"/>
          <w:position w:val="0"/>
          <w:sz w:val="24"/>
          <w:highlight w:val="none"/>
          <w:shd w:val="clear" w:color="auto" w:fill="auto"/>
        </w:rPr>
        <w:t>号までの規定に基づき無効とされた入札をした者は、再度入札に参加させることができない。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再度入札において入札参加を辞退しようとする者は、入札書に「辞退」の記入をし、入札時に入札箱へ投函すること。</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再度入札の入札保証金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14</w:t>
      </w:r>
      <w:r>
        <w:rPr>
          <w:rFonts w:hint="eastAsia" w:ascii="BIZ UD明朝 Medium" w:hAnsi="BIZ UD明朝 Medium" w:eastAsia="BIZ UD明朝 Medium"/>
          <w:color w:val="000000"/>
          <w:spacing w:val="0"/>
          <w:w w:val="100"/>
          <w:position w:val="0"/>
          <w:sz w:val="24"/>
          <w:highlight w:val="none"/>
          <w:shd w:val="clear" w:color="auto" w:fill="auto"/>
        </w:rPr>
        <w:t>条　前条の規定により、再度入札をする場合においては、初度の入札に対する入札保証金の納付</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入札保証金の納付に代えて提供された担保を含む。</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をもって再度入札における入札保証金の納付があったものとみなす。</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同価格の入札者が２人以上ある場合の落札者の決定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15</w:t>
      </w:r>
      <w:r>
        <w:rPr>
          <w:rFonts w:hint="eastAsia" w:ascii="BIZ UD明朝 Medium" w:hAnsi="BIZ UD明朝 Medium" w:eastAsia="BIZ UD明朝 Medium"/>
          <w:color w:val="000000"/>
          <w:spacing w:val="0"/>
          <w:w w:val="100"/>
          <w:position w:val="0"/>
          <w:sz w:val="24"/>
          <w:highlight w:val="none"/>
          <w:shd w:val="clear" w:color="auto" w:fill="auto"/>
        </w:rPr>
        <w:t>条　落札者となるべき同価格の入札をした者が２人以上あるときは、直ちに当該入札をした者に、くじを引かせて落札者を決める。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前項の場合において、当該入札をした者のうち、くじを引かない者があるときは、これに代わって入札事務に関係のない県職員にくじを引かせる。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入札結果の通知</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16</w:t>
      </w:r>
      <w:r>
        <w:rPr>
          <w:rFonts w:hint="eastAsia" w:ascii="BIZ UD明朝 Medium" w:hAnsi="BIZ UD明朝 Medium" w:eastAsia="BIZ UD明朝 Medium"/>
          <w:color w:val="000000"/>
          <w:spacing w:val="0"/>
          <w:w w:val="100"/>
          <w:position w:val="0"/>
          <w:sz w:val="24"/>
          <w:highlight w:val="none"/>
          <w:shd w:val="clear" w:color="auto" w:fill="auto"/>
        </w:rPr>
        <w:t>条　開札をした場合において、落札者があるときは、その者の氏名又は名称及び金額を、落札者がないときはその旨を入札者に直ちに口頭で知らせる。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契約の締結</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17</w:t>
      </w:r>
      <w:r>
        <w:rPr>
          <w:rFonts w:hint="eastAsia" w:ascii="BIZ UD明朝 Medium" w:hAnsi="BIZ UD明朝 Medium" w:eastAsia="BIZ UD明朝 Medium"/>
          <w:color w:val="000000"/>
          <w:spacing w:val="0"/>
          <w:w w:val="100"/>
          <w:position w:val="0"/>
          <w:sz w:val="24"/>
          <w:highlight w:val="none"/>
          <w:shd w:val="clear" w:color="auto" w:fill="auto"/>
        </w:rPr>
        <w:t>条　落札者は、落札の通知を受けた日から起算して７日以内に、契約を締結しなければならない。ただし、契約担当者がやむを得ない理由があると認める場合は、その期間を延長することができる。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２　落札者が、前項の期間内に契約を締結しないときは、その落札は、効力を失なう。</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３　前項の場合において、入札保証金を免除された者は、免除された入札保証金に相当する額の違約金を納付しなければならない。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契約の確定</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18</w:t>
      </w:r>
      <w:r>
        <w:rPr>
          <w:rFonts w:hint="eastAsia" w:ascii="BIZ UD明朝 Medium" w:hAnsi="BIZ UD明朝 Medium" w:eastAsia="BIZ UD明朝 Medium"/>
          <w:color w:val="000000"/>
          <w:spacing w:val="0"/>
          <w:w w:val="100"/>
          <w:position w:val="0"/>
          <w:sz w:val="24"/>
          <w:highlight w:val="none"/>
          <w:shd w:val="clear" w:color="auto" w:fill="auto"/>
        </w:rPr>
        <w:t>条　契約書を作成する契約にあっては、契約当事者双方が記名押印したときに確定する。ただし、議会の議決に付すべき契約及び財産の取得又は処分に関する条例（昭和</w:t>
      </w:r>
      <w:r>
        <w:rPr>
          <w:rFonts w:hint="eastAsia" w:ascii="BIZ UD明朝 Medium" w:hAnsi="BIZ UD明朝 Medium" w:eastAsia="BIZ UD明朝 Medium"/>
          <w:color w:val="000000"/>
          <w:spacing w:val="0"/>
          <w:w w:val="100"/>
          <w:position w:val="0"/>
          <w:sz w:val="24"/>
          <w:highlight w:val="none"/>
          <w:shd w:val="clear" w:color="auto" w:fill="auto"/>
        </w:rPr>
        <w:t>39</w:t>
      </w:r>
      <w:r>
        <w:rPr>
          <w:rFonts w:hint="eastAsia" w:ascii="BIZ UD明朝 Medium" w:hAnsi="BIZ UD明朝 Medium" w:eastAsia="BIZ UD明朝 Medium"/>
          <w:color w:val="000000"/>
          <w:spacing w:val="0"/>
          <w:w w:val="100"/>
          <w:position w:val="0"/>
          <w:sz w:val="24"/>
          <w:highlight w:val="none"/>
          <w:shd w:val="clear" w:color="auto" w:fill="auto"/>
        </w:rPr>
        <w:t>年静岡県条例第</w:t>
      </w:r>
      <w:r>
        <w:rPr>
          <w:rFonts w:hint="eastAsia" w:ascii="BIZ UD明朝 Medium" w:hAnsi="BIZ UD明朝 Medium" w:eastAsia="BIZ UD明朝 Medium"/>
          <w:color w:val="000000"/>
          <w:spacing w:val="0"/>
          <w:w w:val="100"/>
          <w:position w:val="0"/>
          <w:sz w:val="24"/>
          <w:highlight w:val="none"/>
          <w:shd w:val="clear" w:color="auto" w:fill="auto"/>
        </w:rPr>
        <w:t>18</w:t>
      </w:r>
      <w:r>
        <w:rPr>
          <w:rFonts w:hint="eastAsia" w:ascii="BIZ UD明朝 Medium" w:hAnsi="BIZ UD明朝 Medium" w:eastAsia="BIZ UD明朝 Medium"/>
          <w:color w:val="000000"/>
          <w:spacing w:val="0"/>
          <w:w w:val="100"/>
          <w:position w:val="0"/>
          <w:sz w:val="24"/>
          <w:highlight w:val="none"/>
          <w:shd w:val="clear" w:color="auto" w:fill="auto"/>
        </w:rPr>
        <w:t>号）に定める契約については、議会の議決があったときに当該契約が成立する。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入札保証金の返還</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19</w:t>
      </w:r>
      <w:r>
        <w:rPr>
          <w:rFonts w:hint="eastAsia" w:ascii="BIZ UD明朝 Medium" w:hAnsi="BIZ UD明朝 Medium" w:eastAsia="BIZ UD明朝 Medium"/>
          <w:color w:val="000000"/>
          <w:spacing w:val="0"/>
          <w:w w:val="100"/>
          <w:position w:val="0"/>
          <w:sz w:val="24"/>
          <w:highlight w:val="none"/>
          <w:shd w:val="clear" w:color="auto" w:fill="auto"/>
        </w:rPr>
        <w:t>条　入札保証金</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これに代わる担保を含む。</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は、入札終了後、直ちに返還する。ただし、落札者に対しては当該契約を締結した際に返還する。</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契約保証金</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20</w:t>
      </w:r>
      <w:r>
        <w:rPr>
          <w:rFonts w:hint="eastAsia" w:ascii="BIZ UD明朝 Medium" w:hAnsi="BIZ UD明朝 Medium" w:eastAsia="BIZ UD明朝 Medium"/>
          <w:color w:val="000000"/>
          <w:spacing w:val="0"/>
          <w:w w:val="100"/>
          <w:position w:val="0"/>
          <w:sz w:val="24"/>
          <w:highlight w:val="none"/>
          <w:shd w:val="clear" w:color="auto" w:fill="auto"/>
        </w:rPr>
        <w:t>条　落札者は、契約金額の</w:t>
      </w:r>
      <w:r>
        <w:rPr>
          <w:rFonts w:hint="eastAsia" w:ascii="BIZ UD明朝 Medium" w:hAnsi="BIZ UD明朝 Medium" w:eastAsia="BIZ UD明朝 Medium"/>
          <w:color w:val="000000"/>
          <w:spacing w:val="0"/>
          <w:w w:val="100"/>
          <w:position w:val="0"/>
          <w:sz w:val="24"/>
          <w:highlight w:val="none"/>
          <w:shd w:val="clear" w:color="auto" w:fill="auto"/>
        </w:rPr>
        <w:t>100</w:t>
      </w:r>
      <w:r>
        <w:rPr>
          <w:rFonts w:hint="eastAsia" w:ascii="BIZ UD明朝 Medium" w:hAnsi="BIZ UD明朝 Medium" w:eastAsia="BIZ UD明朝 Medium"/>
          <w:color w:val="000000"/>
          <w:spacing w:val="0"/>
          <w:w w:val="100"/>
          <w:position w:val="0"/>
          <w:sz w:val="24"/>
          <w:highlight w:val="none"/>
          <w:shd w:val="clear" w:color="auto" w:fill="auto"/>
        </w:rPr>
        <w:t>分の</w:t>
      </w:r>
      <w:r>
        <w:rPr>
          <w:rFonts w:hint="eastAsia" w:ascii="BIZ UD明朝 Medium" w:hAnsi="BIZ UD明朝 Medium" w:eastAsia="BIZ UD明朝 Medium"/>
          <w:color w:val="000000"/>
          <w:spacing w:val="0"/>
          <w:w w:val="100"/>
          <w:position w:val="0"/>
          <w:sz w:val="24"/>
          <w:highlight w:val="none"/>
          <w:shd w:val="clear" w:color="auto" w:fill="auto"/>
        </w:rPr>
        <w:t>10</w:t>
      </w:r>
      <w:r>
        <w:rPr>
          <w:rFonts w:hint="eastAsia" w:ascii="BIZ UD明朝 Medium" w:hAnsi="BIZ UD明朝 Medium" w:eastAsia="BIZ UD明朝 Medium"/>
          <w:color w:val="000000"/>
          <w:spacing w:val="0"/>
          <w:w w:val="100"/>
          <w:position w:val="0"/>
          <w:sz w:val="24"/>
          <w:highlight w:val="none"/>
          <w:shd w:val="clear" w:color="auto" w:fill="auto"/>
        </w:rPr>
        <w:t>以上の契約保証金を契約締結の際納付しなければならない。ただし、次の各号に掲げる場合においては、契約保証金の全部又は一部の納付を要しない。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921" w:leftChars="325" w:right="0" w:rightChars="0" w:hanging="238" w:hangingChars="99"/>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⑴　落札者が、保険会社との間に県を被保険者とする履行保証保険契約を結んだとき。</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921" w:leftChars="325" w:right="0" w:rightChars="0" w:hanging="238" w:hangingChars="99"/>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⑵　公告又は指名通知に契約保証金の全部又は一部の納付を要しないものとされたとき。</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異議の申立</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60" w:leftChars="200" w:right="0" w:rightChars="0" w:hanging="240" w:hangingChars="1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21</w:t>
      </w:r>
      <w:r>
        <w:rPr>
          <w:rFonts w:hint="eastAsia" w:ascii="BIZ UD明朝 Medium" w:hAnsi="BIZ UD明朝 Medium" w:eastAsia="BIZ UD明朝 Medium"/>
          <w:color w:val="000000"/>
          <w:spacing w:val="0"/>
          <w:w w:val="100"/>
          <w:position w:val="0"/>
          <w:sz w:val="24"/>
          <w:highlight w:val="none"/>
          <w:shd w:val="clear" w:color="auto" w:fill="auto"/>
        </w:rPr>
        <w:t>条　入札した者は、入札後、この心得書、仕様書、設計書、図面、見本及び契約書式についての不明を理由として異議を申し立てることはできない。</w:t>
      </w:r>
    </w:p>
    <w:p>
      <w:pPr>
        <w:pStyle w:val="18"/>
        <w:keepNext w:val="0"/>
        <w:keepLines w:val="0"/>
        <w:widowControl w:val="0"/>
        <w:shd w:val="clear" w:color="auto" w:fill="auto"/>
        <w:autoSpaceDE w:val="0"/>
        <w:autoSpaceDN w:val="0"/>
        <w:spacing w:before="0" w:beforeLines="0" w:beforeAutospacing="0" w:after="0" w:afterLines="0" w:afterAutospacing="0" w:line="240" w:lineRule="auto"/>
        <w:ind w:left="630" w:leftChars="30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準用</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0"/>
        <w:autoSpaceDE w:val="0"/>
        <w:autoSpaceDN w:val="0"/>
        <w:spacing w:before="0" w:beforeLines="0" w:beforeAutospacing="0" w:after="0" w:afterLines="0" w:afterAutospacing="0"/>
        <w:ind w:left="660" w:leftChars="200" w:hanging="240" w:hangingChars="1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第</w:t>
      </w:r>
      <w:r>
        <w:rPr>
          <w:rFonts w:hint="eastAsia" w:ascii="BIZ UD明朝 Medium" w:hAnsi="BIZ UD明朝 Medium" w:eastAsia="BIZ UD明朝 Medium"/>
          <w:color w:val="000000"/>
          <w:spacing w:val="0"/>
          <w:w w:val="100"/>
          <w:position w:val="0"/>
          <w:sz w:val="24"/>
          <w:highlight w:val="none"/>
          <w:shd w:val="clear" w:color="auto" w:fill="auto"/>
        </w:rPr>
        <w:t>22</w:t>
      </w:r>
      <w:r>
        <w:rPr>
          <w:rFonts w:hint="eastAsia" w:ascii="BIZ UD明朝 Medium" w:hAnsi="BIZ UD明朝 Medium" w:eastAsia="BIZ UD明朝 Medium"/>
          <w:color w:val="000000"/>
          <w:spacing w:val="0"/>
          <w:w w:val="100"/>
          <w:position w:val="0"/>
          <w:sz w:val="24"/>
          <w:highlight w:val="none"/>
          <w:shd w:val="clear" w:color="auto" w:fill="auto"/>
        </w:rPr>
        <w:t>条　この心得は、随意契約について準用する。</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p>
    <w:p>
      <w:pPr>
        <w:pStyle w:val="0"/>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br w:type="page"/>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別紙</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26"/>
        <w:keepNext w:val="1"/>
        <w:keepLines w:val="1"/>
        <w:widowControl w:val="0"/>
        <w:shd w:val="clear" w:color="auto" w:fill="auto"/>
        <w:autoSpaceDE w:val="0"/>
        <w:autoSpaceDN w:val="0"/>
        <w:spacing w:before="0" w:beforeLines="0" w:beforeAutospacing="0" w:after="0" w:afterLines="0" w:afterAutospacing="0" w:line="240" w:lineRule="auto"/>
        <w:ind w:left="60" w:right="0" w:firstLine="0"/>
        <w:jc w:val="center"/>
        <w:rPr>
          <w:rFonts w:hint="eastAsia" w:ascii="BIZ UD明朝 Medium" w:hAnsi="BIZ UD明朝 Medium" w:eastAsia="BIZ UD明朝 Medium"/>
          <w:sz w:val="28"/>
          <w:highlight w:val="none"/>
        </w:rPr>
      </w:pPr>
      <w:bookmarkStart w:id="0" w:name="bookmark79"/>
      <w:bookmarkEnd w:id="0"/>
      <w:r>
        <w:rPr>
          <w:rFonts w:hint="eastAsia" w:ascii="BIZ UD明朝 Medium" w:hAnsi="BIZ UD明朝 Medium" w:eastAsia="BIZ UD明朝 Medium"/>
          <w:color w:val="000000"/>
          <w:spacing w:val="0"/>
          <w:w w:val="100"/>
          <w:position w:val="0"/>
          <w:sz w:val="28"/>
          <w:highlight w:val="none"/>
          <w:shd w:val="clear" w:color="auto" w:fill="auto"/>
        </w:rPr>
        <w:t>一般競争入札に係る提出資料一覧</w:t>
      </w:r>
    </w:p>
    <w:p>
      <w:pPr>
        <w:pStyle w:val="26"/>
        <w:keepNext w:val="1"/>
        <w:keepLines w:val="1"/>
        <w:widowControl w:val="0"/>
        <w:shd w:val="clear" w:color="auto" w:fill="auto"/>
        <w:autoSpaceDE w:val="0"/>
        <w:autoSpaceDN w:val="0"/>
        <w:spacing w:before="0" w:beforeLines="0" w:beforeAutospacing="0" w:after="0" w:afterLines="0" w:afterAutospacing="0" w:line="240" w:lineRule="auto"/>
        <w:ind w:left="60" w:right="0" w:firstLine="0"/>
        <w:jc w:val="center"/>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420" w:leftChars="0" w:right="0" w:rightChars="0" w:firstLine="0"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令和８年度　静岡県監査委員の行う監査に係る予備監査業務等委託（Ａ</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420" w:leftChars="0" w:right="0" w:rightChars="0" w:firstLine="0" w:firstLineChars="0"/>
        <w:jc w:val="left"/>
        <w:rPr>
          <w:rFonts w:hint="eastAsia" w:ascii="BIZ UD明朝 Medium" w:hAnsi="BIZ UD明朝 Medium" w:eastAsia="BIZ UD明朝 Medium"/>
          <w:sz w:val="24"/>
          <w:highlight w:val="none"/>
        </w:rPr>
      </w:pPr>
    </w:p>
    <w:tbl>
      <w:tblPr>
        <w:tblStyle w:val="11"/>
        <w:jc w:val="center"/>
        <w:tblInd w:w="0" w:type="dxa"/>
        <w:tblLayout w:type="fixed"/>
        <w:tblLook w:firstRow="1" w:lastRow="1" w:firstColumn="1" w:lastColumn="1" w:noHBand="0" w:noVBand="0" w:val="01E0"/>
      </w:tblPr>
      <w:tblGrid>
        <w:gridCol w:w="677"/>
        <w:gridCol w:w="5626"/>
        <w:gridCol w:w="1346"/>
        <w:gridCol w:w="930"/>
      </w:tblGrid>
      <w:tr>
        <w:trPr>
          <w:trHeight w:val="802" w:hRule="exact"/>
        </w:trPr>
        <w:tc>
          <w:tcPr>
            <w:tcW w:w="67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17" w:leftChars="-8" w:right="-34" w:rightChars="-16" w:firstLineChars="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番号</w:t>
            </w:r>
          </w:p>
        </w:tc>
        <w:tc>
          <w:tcPr>
            <w:tcW w:w="56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提出書類の名称</w:t>
            </w:r>
          </w:p>
        </w:tc>
        <w:tc>
          <w:tcPr>
            <w:tcW w:w="13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提出部数</w:t>
            </w:r>
          </w:p>
        </w:tc>
        <w:tc>
          <w:tcPr>
            <w:tcW w:w="9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Check</w:t>
            </w:r>
          </w:p>
        </w:tc>
      </w:tr>
      <w:tr>
        <w:trPr>
          <w:trHeight w:val="638" w:hRule="exact"/>
        </w:trPr>
        <w:tc>
          <w:tcPr>
            <w:tcW w:w="67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562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入札参加資格確認申請書</w:t>
            </w:r>
            <w:r>
              <w:rPr>
                <w:rFonts w:hint="eastAsia" w:ascii="BIZ UD明朝 Medium" w:hAnsi="BIZ UD明朝 Medium" w:eastAsia="BIZ UD明朝 Medium"/>
                <w:color w:val="000000"/>
                <w:spacing w:val="0"/>
                <w:w w:val="100"/>
                <w:position w:val="0"/>
                <w:sz w:val="24"/>
                <w:highlight w:val="none"/>
                <w:shd w:val="clear" w:color="auto" w:fill="auto"/>
              </w:rPr>
              <w:t>(</w:t>
            </w:r>
            <w:r>
              <w:rPr>
                <w:rFonts w:hint="eastAsia" w:ascii="BIZ UD明朝 Medium" w:hAnsi="BIZ UD明朝 Medium" w:eastAsia="BIZ UD明朝 Medium"/>
                <w:color w:val="000000"/>
                <w:spacing w:val="0"/>
                <w:w w:val="100"/>
                <w:position w:val="0"/>
                <w:sz w:val="24"/>
                <w:highlight w:val="none"/>
                <w:shd w:val="clear" w:color="auto" w:fill="auto"/>
              </w:rPr>
              <w:t>別記様式１</w:t>
            </w:r>
            <w:r>
              <w:rPr>
                <w:rFonts w:hint="eastAsia" w:ascii="BIZ UD明朝 Medium" w:hAnsi="BIZ UD明朝 Medium" w:eastAsia="BIZ UD明朝 Medium"/>
                <w:color w:val="000000"/>
                <w:spacing w:val="0"/>
                <w:w w:val="100"/>
                <w:position w:val="0"/>
                <w:sz w:val="24"/>
                <w:highlight w:val="none"/>
                <w:shd w:val="clear" w:color="auto" w:fill="auto"/>
              </w:rPr>
              <w:t>)</w:t>
            </w:r>
          </w:p>
        </w:tc>
        <w:tc>
          <w:tcPr>
            <w:tcW w:w="134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93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autoSpaceDE w:val="0"/>
              <w:autoSpaceDN w:val="0"/>
              <w:spacing w:before="0" w:beforeLines="0" w:beforeAutospacing="0" w:after="0" w:afterLines="0" w:afterAutospacing="0"/>
              <w:jc w:val="center"/>
              <w:rPr>
                <w:rFonts w:hint="eastAsia" w:ascii="BIZ UD明朝 Medium" w:hAnsi="BIZ UD明朝 Medium" w:eastAsia="BIZ UD明朝 Medium"/>
                <w:sz w:val="24"/>
                <w:highlight w:val="none"/>
              </w:rPr>
            </w:pPr>
          </w:p>
        </w:tc>
      </w:tr>
      <w:tr>
        <w:trPr>
          <w:trHeight w:val="1441" w:hRule="exact"/>
        </w:trPr>
        <w:tc>
          <w:tcPr>
            <w:tcW w:w="6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2</w:t>
            </w:r>
          </w:p>
        </w:tc>
        <w:tc>
          <w:tcPr>
            <w:tcW w:w="562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静岡県が発注する一般業務の委託に係る競争入札参加資格において『調査』の営業種目について競争入札参加資格を有することを証した書類の写し</w:t>
            </w:r>
          </w:p>
        </w:tc>
        <w:tc>
          <w:tcPr>
            <w:tcW w:w="134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5"/>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center"/>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1</w:t>
            </w:r>
          </w:p>
        </w:tc>
        <w:tc>
          <w:tcPr>
            <w:tcW w:w="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autoSpaceDE w:val="0"/>
              <w:autoSpaceDN w:val="0"/>
              <w:spacing w:before="0" w:beforeLines="0" w:beforeAutospacing="0" w:after="0" w:afterLines="0" w:afterAutospacing="0"/>
              <w:jc w:val="center"/>
              <w:rPr>
                <w:rFonts w:hint="eastAsia" w:ascii="BIZ UD明朝 Medium" w:hAnsi="BIZ UD明朝 Medium" w:eastAsia="BIZ UD明朝 Medium"/>
                <w:sz w:val="24"/>
                <w:highlight w:val="none"/>
              </w:rPr>
            </w:pPr>
          </w:p>
        </w:tc>
      </w:tr>
    </w:tbl>
    <w:p>
      <w:pPr>
        <w:pStyle w:val="0"/>
        <w:widowControl w:val="0"/>
        <w:autoSpaceDE w:val="0"/>
        <w:autoSpaceDN w:val="0"/>
        <w:spacing w:before="0" w:beforeLines="0" w:beforeAutospacing="0" w:after="0" w:afterLines="0" w:afterAutospacing="0" w:line="1" w:lineRule="exac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180" w:beforeLines="50" w:beforeAutospacing="0" w:after="0" w:afterLines="0" w:afterAutospacing="0" w:line="240" w:lineRule="auto"/>
        <w:ind w:left="10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上記のとおり提出します。</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right="0" w:firstLine="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　年　月　日</w:t>
      </w: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0" w:leftChars="0" w:right="0" w:rightChars="0" w:firstLine="480" w:firstLineChars="200"/>
        <w:jc w:val="left"/>
        <w:rPr>
          <w:rFonts w:hint="eastAsia" w:ascii="BIZ UD明朝 Medium" w:hAnsi="BIZ UD明朝 Medium" w:eastAsia="BIZ UD明朝 Medium"/>
          <w:sz w:val="24"/>
          <w:highlight w:val="none"/>
        </w:rPr>
      </w:pPr>
    </w:p>
    <w:p>
      <w:pPr>
        <w:pStyle w:val="19"/>
        <w:keepNext w:val="0"/>
        <w:keepLines w:val="0"/>
        <w:widowControl w:val="0"/>
        <w:shd w:val="clear" w:color="auto" w:fill="auto"/>
        <w:autoSpaceDE w:val="0"/>
        <w:autoSpaceDN w:val="0"/>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静岡県知事　様</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w:t>
      </w:r>
    </w:p>
    <w:p>
      <w:pPr>
        <w:pStyle w:val="0"/>
        <w:autoSpaceDE w:val="0"/>
        <w:autoSpaceDN w:val="0"/>
        <w:spacing w:before="0" w:beforeLines="0" w:beforeAutospacing="0" w:after="0" w:afterLines="0" w:afterAutospacing="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所在地　</w:t>
      </w: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商号又は名称</w:t>
      </w:r>
    </w:p>
    <w:p>
      <w:pPr>
        <w:pStyle w:val="0"/>
        <w:autoSpaceDE w:val="0"/>
        <w:autoSpaceDN w:val="0"/>
        <w:spacing w:before="0" w:beforeLines="0" w:beforeAutospacing="0" w:after="0" w:afterLines="0" w:afterAutospacing="0"/>
        <w:ind w:left="3780" w:leftChars="18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代表者職指名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autoSpaceDE w:val="0"/>
        <w:autoSpaceDN w:val="0"/>
        <w:spacing w:before="0" w:beforeLines="0" w:beforeAutospacing="0" w:after="0" w:afterLines="0" w:afterAutospacing="0" w:line="360" w:lineRule="exact"/>
        <w:ind w:left="3780" w:leftChars="180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別紙様式１</w:t>
      </w:r>
    </w:p>
    <w:tbl>
      <w:tblPr>
        <w:tblStyle w:val="29"/>
        <w:tblpPr w:leftFromText="142" w:rightFromText="142" w:topFromText="0" w:bottomFromText="0" w:vertAnchor="text" w:horzAnchor="text" w:tblpX="124" w:tblpY="84"/>
        <w:tblW w:w="0" w:type="auto"/>
        <w:tblLayout w:type="fixed"/>
        <w:tblLook w:firstRow="1" w:lastRow="0" w:firstColumn="1" w:lastColumn="0" w:noHBand="0" w:noVBand="1" w:val="04A0"/>
      </w:tblPr>
      <w:tblGrid>
        <w:gridCol w:w="9240"/>
      </w:tblGrid>
      <w:tr>
        <w:trPr>
          <w:trHeight w:val="11510" w:hRule="atLeast"/>
        </w:trPr>
        <w:tc>
          <w:tcPr>
            <w:tcW w:w="9240" w:type="dxa"/>
            <w:vAlign w:val="top"/>
          </w:tcPr>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8"/>
                <w:highlight w:val="none"/>
              </w:rPr>
              <w:t>入札参加資格確認申請書</w:t>
            </w:r>
          </w:p>
          <w:p>
            <w:pPr>
              <w:pStyle w:val="0"/>
              <w:jc w:val="right"/>
              <w:rPr>
                <w:rFonts w:hint="eastAsia" w:ascii="BIZ UD明朝 Medium" w:hAnsi="BIZ UD明朝 Medium" w:eastAsia="BIZ UD明朝 Medium"/>
                <w:sz w:val="24"/>
                <w:highlight w:val="none"/>
              </w:rPr>
            </w:pPr>
          </w:p>
          <w:p>
            <w:pPr>
              <w:pStyle w:val="0"/>
              <w:spacing w:line="360" w:lineRule="exact"/>
              <w:jc w:val="righ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　年　月　日</w:t>
            </w:r>
          </w:p>
          <w:p>
            <w:pPr>
              <w:pStyle w:val="0"/>
              <w:spacing w:line="360" w:lineRule="exact"/>
              <w:jc w:val="right"/>
              <w:rPr>
                <w:rFonts w:hint="eastAsia" w:ascii="BIZ UD明朝 Medium" w:hAnsi="BIZ UD明朝 Medium" w:eastAsia="BIZ UD明朝 Medium"/>
                <w:sz w:val="24"/>
                <w:highlight w:val="none"/>
              </w:rPr>
            </w:pP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静岡県知事</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鈴木　康友　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317" w:firstLineChars="132"/>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住　　　　所　</w:t>
            </w:r>
          </w:p>
          <w:p>
            <w:pPr>
              <w:pStyle w:val="0"/>
              <w:autoSpaceDE w:val="0"/>
              <w:autoSpaceDN w:val="0"/>
              <w:spacing w:before="0" w:beforeLines="0" w:beforeAutospacing="0" w:after="0" w:afterLines="0" w:afterAutospacing="0" w:line="360" w:lineRule="exact"/>
              <w:ind w:left="0" w:leftChars="0" w:firstLine="3120" w:firstLineChars="13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申請者　商号又は名称</w:t>
            </w:r>
          </w:p>
          <w:p>
            <w:pPr>
              <w:pStyle w:val="0"/>
              <w:spacing w:line="360" w:lineRule="exact"/>
              <w:ind w:left="4070" w:leftChars="1938"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代表者職氏名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w:t>
            </w: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下記の業務委託に係る一般競争入札に参加する資格について、確認されたく、資料を添えて申請します、</w:t>
            </w: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なお、地方自治法施行令第</w:t>
            </w:r>
            <w:r>
              <w:rPr>
                <w:rFonts w:hint="eastAsia" w:ascii="BIZ UD明朝 Medium" w:hAnsi="BIZ UD明朝 Medium" w:eastAsia="BIZ UD明朝 Medium"/>
                <w:sz w:val="24"/>
                <w:highlight w:val="none"/>
              </w:rPr>
              <w:t xml:space="preserve"> 167 </w:t>
            </w:r>
            <w:r>
              <w:rPr>
                <w:rFonts w:hint="eastAsia" w:ascii="BIZ UD明朝 Medium" w:hAnsi="BIZ UD明朝 Medium" w:eastAsia="BIZ UD明朝 Medium"/>
                <w:sz w:val="24"/>
                <w:highlight w:val="none"/>
              </w:rPr>
              <w:t>条の４の規定に該当しない者であること、入札説明書２⑷及び⑸</w:t>
            </w:r>
            <w:bookmarkStart w:id="1" w:name="_GoBack"/>
            <w:bookmarkEnd w:id="1"/>
            <w:r>
              <w:rPr>
                <w:rFonts w:hint="eastAsia" w:ascii="BIZ UD明朝 Medium" w:hAnsi="BIZ UD明朝 Medium" w:eastAsia="BIZ UD明朝 Medium"/>
                <w:sz w:val="24"/>
                <w:highlight w:val="none"/>
              </w:rPr>
              <w:t>アからキまでのいずれにも該当しない者であること及び添付資料の内容については、事実と相違ないことを誓約します。</w:t>
            </w:r>
          </w:p>
          <w:p>
            <w:pPr>
              <w:pStyle w:val="0"/>
              <w:spacing w:line="360" w:lineRule="exact"/>
              <w:ind w:firstLine="240" w:firstLineChars="100"/>
              <w:rPr>
                <w:rFonts w:hint="eastAsia" w:ascii="BIZ UD明朝 Medium" w:hAnsi="BIZ UD明朝 Medium" w:eastAsia="BIZ UD明朝 Medium"/>
                <w:sz w:val="24"/>
                <w:highlight w:val="none"/>
              </w:rPr>
            </w:pPr>
          </w:p>
          <w:p>
            <w:pPr>
              <w:pStyle w:val="0"/>
              <w:spacing w:line="360" w:lineRule="exact"/>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１　公告日</w:t>
            </w:r>
          </w:p>
          <w:p>
            <w:pPr>
              <w:pStyle w:val="0"/>
              <w:spacing w:line="360" w:lineRule="exact"/>
              <w:ind w:firstLine="480" w:firstLineChars="2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令和８年４月　日</w:t>
            </w:r>
          </w:p>
          <w:p>
            <w:pPr>
              <w:pStyle w:val="0"/>
              <w:spacing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２　業務名</w:t>
            </w:r>
          </w:p>
          <w:p>
            <w:pPr>
              <w:pStyle w:val="0"/>
              <w:spacing w:line="360" w:lineRule="exact"/>
              <w:ind w:left="0" w:leftChars="0" w:firstLine="480" w:firstLineChars="2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令和８年度　静岡県監査委員の行う監査に係る予備監査業務等委託（Ａ</w:t>
            </w:r>
            <w:r>
              <w:rPr>
                <w:rFonts w:hint="eastAsia" w:ascii="BIZ UD明朝 Medium" w:hAnsi="BIZ UD明朝 Medium" w:eastAsia="BIZ UD明朝 Medium"/>
                <w:color w:val="000000"/>
                <w:spacing w:val="0"/>
                <w:w w:val="100"/>
                <w:position w:val="0"/>
                <w:sz w:val="24"/>
                <w:highlight w:val="none"/>
                <w:shd w:val="clear" w:color="auto" w:fill="auto"/>
              </w:rPr>
              <w:t>)</w:t>
            </w:r>
          </w:p>
          <w:p>
            <w:pPr>
              <w:pStyle w:val="0"/>
              <w:spacing w:line="360" w:lineRule="exact"/>
              <w:rPr>
                <w:rFonts w:hint="eastAsia"/>
                <w:highlight w:val="none"/>
              </w:rPr>
            </w:pPr>
          </w:p>
        </w:tc>
      </w:tr>
    </w:tbl>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別紙様式２</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36"/>
          <w:highlight w:val="none"/>
        </w:rPr>
        <w:t>入　札　書</w:t>
      </w:r>
    </w:p>
    <w:tbl>
      <w:tblPr>
        <w:tblStyle w:val="29"/>
        <w:tblpPr w:leftFromText="142" w:rightFromText="142" w:topFromText="0" w:bottomFromText="0" w:vertAnchor="text" w:horzAnchor="text" w:tblpX="1851" w:tblpY="358"/>
        <w:tblW w:w="0" w:type="auto"/>
        <w:tblLayout w:type="fixed"/>
        <w:tblLook w:firstRow="1" w:lastRow="0" w:firstColumn="1" w:lastColumn="0" w:noHBand="0" w:noVBand="1" w:val="04A0"/>
      </w:tblPr>
      <w:tblGrid>
        <w:gridCol w:w="706"/>
        <w:gridCol w:w="706"/>
        <w:gridCol w:w="706"/>
        <w:gridCol w:w="706"/>
        <w:gridCol w:w="706"/>
        <w:gridCol w:w="706"/>
        <w:gridCol w:w="706"/>
        <w:gridCol w:w="706"/>
      </w:tblGrid>
      <w:tr>
        <w:trPr/>
        <w:tc>
          <w:tcPr>
            <w:tcW w:w="706" w:type="dxa"/>
            <w:vAlign w:val="top"/>
          </w:tcPr>
          <w:p>
            <w:pPr>
              <w:pStyle w:val="0"/>
              <w:jc w:val="center"/>
              <w:rPr>
                <w:rFonts w:hint="eastAsia"/>
                <w:highlight w:val="none"/>
              </w:rPr>
            </w:pPr>
            <w:r>
              <w:rPr>
                <w:rFonts w:hint="eastAsia"/>
                <w:highlight w:val="none"/>
              </w:rPr>
              <w:t>千</w:t>
            </w:r>
          </w:p>
        </w:tc>
        <w:tc>
          <w:tcPr>
            <w:tcW w:w="706" w:type="dxa"/>
            <w:vAlign w:val="top"/>
          </w:tcPr>
          <w:p>
            <w:pPr>
              <w:pStyle w:val="0"/>
              <w:jc w:val="center"/>
              <w:rPr>
                <w:rFonts w:hint="eastAsia"/>
                <w:highlight w:val="none"/>
              </w:rPr>
            </w:pPr>
            <w:r>
              <w:rPr>
                <w:rFonts w:hint="eastAsia"/>
                <w:highlight w:val="none"/>
              </w:rPr>
              <w:t>百</w:t>
            </w:r>
          </w:p>
        </w:tc>
        <w:tc>
          <w:tcPr>
            <w:tcW w:w="706" w:type="dxa"/>
            <w:vAlign w:val="top"/>
          </w:tcPr>
          <w:p>
            <w:pPr>
              <w:pStyle w:val="0"/>
              <w:jc w:val="center"/>
              <w:rPr>
                <w:rFonts w:hint="eastAsia"/>
                <w:highlight w:val="none"/>
              </w:rPr>
            </w:pPr>
            <w:r>
              <w:rPr>
                <w:rFonts w:hint="eastAsia"/>
                <w:highlight w:val="none"/>
              </w:rPr>
              <w:t>拾</w:t>
            </w:r>
          </w:p>
        </w:tc>
        <w:tc>
          <w:tcPr>
            <w:tcW w:w="706" w:type="dxa"/>
            <w:vAlign w:val="top"/>
          </w:tcPr>
          <w:p>
            <w:pPr>
              <w:pStyle w:val="0"/>
              <w:jc w:val="center"/>
              <w:rPr>
                <w:rFonts w:hint="eastAsia"/>
                <w:highlight w:val="none"/>
              </w:rPr>
            </w:pPr>
            <w:r>
              <w:rPr>
                <w:rFonts w:hint="eastAsia"/>
                <w:highlight w:val="none"/>
              </w:rPr>
              <w:t>万</w:t>
            </w:r>
          </w:p>
        </w:tc>
        <w:tc>
          <w:tcPr>
            <w:tcW w:w="706" w:type="dxa"/>
            <w:vAlign w:val="top"/>
          </w:tcPr>
          <w:p>
            <w:pPr>
              <w:pStyle w:val="0"/>
              <w:jc w:val="center"/>
              <w:rPr>
                <w:rFonts w:hint="eastAsia"/>
                <w:highlight w:val="none"/>
              </w:rPr>
            </w:pPr>
            <w:r>
              <w:rPr>
                <w:rFonts w:hint="eastAsia"/>
                <w:highlight w:val="none"/>
              </w:rPr>
              <w:t>千</w:t>
            </w:r>
          </w:p>
        </w:tc>
        <w:tc>
          <w:tcPr>
            <w:tcW w:w="706" w:type="dxa"/>
            <w:vAlign w:val="top"/>
          </w:tcPr>
          <w:p>
            <w:pPr>
              <w:pStyle w:val="0"/>
              <w:jc w:val="center"/>
              <w:rPr>
                <w:rFonts w:hint="eastAsia"/>
                <w:highlight w:val="none"/>
              </w:rPr>
            </w:pPr>
            <w:r>
              <w:rPr>
                <w:rFonts w:hint="eastAsia"/>
                <w:highlight w:val="none"/>
              </w:rPr>
              <w:t>百</w:t>
            </w:r>
          </w:p>
        </w:tc>
        <w:tc>
          <w:tcPr>
            <w:tcW w:w="706" w:type="dxa"/>
            <w:vAlign w:val="top"/>
          </w:tcPr>
          <w:p>
            <w:pPr>
              <w:pStyle w:val="0"/>
              <w:jc w:val="center"/>
              <w:rPr>
                <w:rFonts w:hint="eastAsia"/>
                <w:highlight w:val="none"/>
              </w:rPr>
            </w:pPr>
            <w:r>
              <w:rPr>
                <w:rFonts w:hint="eastAsia"/>
                <w:highlight w:val="none"/>
              </w:rPr>
              <w:t>拾</w:t>
            </w:r>
          </w:p>
        </w:tc>
        <w:tc>
          <w:tcPr>
            <w:tcW w:w="706" w:type="dxa"/>
            <w:vAlign w:val="top"/>
          </w:tcPr>
          <w:p>
            <w:pPr>
              <w:pStyle w:val="0"/>
              <w:jc w:val="center"/>
              <w:rPr>
                <w:rFonts w:hint="eastAsia"/>
                <w:highlight w:val="none"/>
              </w:rPr>
            </w:pPr>
            <w:r>
              <w:rPr>
                <w:rFonts w:hint="eastAsia"/>
                <w:highlight w:val="none"/>
              </w:rPr>
              <w:t>円</w:t>
            </w:r>
          </w:p>
        </w:tc>
      </w:tr>
      <w:tr>
        <w:trPr>
          <w:trHeight w:val="787" w:hRule="atLeast"/>
        </w:trPr>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c>
          <w:tcPr>
            <w:tcW w:w="706" w:type="dxa"/>
            <w:vAlign w:val="top"/>
          </w:tcPr>
          <w:p>
            <w:pPr>
              <w:pStyle w:val="0"/>
              <w:rPr>
                <w:rFonts w:hint="eastAsia"/>
                <w:highlight w:val="none"/>
              </w:rPr>
            </w:pPr>
          </w:p>
        </w:tc>
      </w:tr>
    </w:tbl>
    <w:p>
      <w:pPr>
        <w:pStyle w:val="0"/>
        <w:jc w:val="center"/>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p>
    <w:p>
      <w:pPr>
        <w:pStyle w:val="0"/>
        <w:tabs>
          <w:tab w:val="clear" w:pos="7530"/>
          <w:tab w:val="clear" w:pos="7849"/>
          <w:tab w:val="left" w:leader="none" w:pos="7740"/>
        </w:tabs>
        <w:ind w:leftChars="0" w:firstLine="602" w:firstLineChars="251"/>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入札金額</w:t>
      </w:r>
      <w:r>
        <w:rPr>
          <w:rFonts w:hint="eastAsia" w:ascii="BIZ UD明朝 Medium" w:hAnsi="BIZ UD明朝 Medium" w:eastAsia="BIZ UD明朝 Medium"/>
          <w:sz w:val="24"/>
          <w:highlight w:val="none"/>
        </w:rPr>
        <w:tab/>
      </w:r>
      <w:r>
        <w:rPr>
          <w:rFonts w:hint="eastAsia" w:ascii="BIZ UD明朝 Medium" w:hAnsi="BIZ UD明朝 Medium" w:eastAsia="BIZ UD明朝 Medium"/>
          <w:sz w:val="24"/>
          <w:highlight w:val="none"/>
        </w:rPr>
        <w:t>（税抜き）</w:t>
      </w:r>
    </w:p>
    <w:p>
      <w:pPr>
        <w:pStyle w:val="0"/>
        <w:ind w:firstLine="960" w:firstLineChars="40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p>
    <w:p>
      <w:pPr>
        <w:pStyle w:val="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１　</w:t>
      </w:r>
      <w:r>
        <w:rPr>
          <w:rFonts w:hint="eastAsia" w:ascii="BIZ UD明朝 Medium" w:hAnsi="BIZ UD明朝 Medium" w:eastAsia="BIZ UD明朝 Medium"/>
          <w:spacing w:val="40"/>
          <w:sz w:val="24"/>
          <w:highlight w:val="none"/>
          <w:fitText w:val="1200" w:id="1"/>
        </w:rPr>
        <w:t>入札番</w:t>
      </w:r>
      <w:r>
        <w:rPr>
          <w:rFonts w:hint="eastAsia" w:ascii="BIZ UD明朝 Medium" w:hAnsi="BIZ UD明朝 Medium" w:eastAsia="BIZ UD明朝 Medium"/>
          <w:sz w:val="24"/>
          <w:highlight w:val="none"/>
          <w:fitText w:val="1200" w:id="1"/>
        </w:rPr>
        <w:t>号</w:t>
      </w:r>
      <w:r>
        <w:rPr>
          <w:rFonts w:hint="eastAsia" w:ascii="BIZ UD明朝 Medium" w:hAnsi="BIZ UD明朝 Medium" w:eastAsia="BIZ UD明朝 Medium"/>
          <w:sz w:val="24"/>
          <w:highlight w:val="none"/>
        </w:rPr>
        <w:t>　〇〇第</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〇〇〇</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号</w:t>
      </w:r>
    </w:p>
    <w:p>
      <w:pPr>
        <w:pStyle w:val="0"/>
        <w:ind w:leftChars="0" w:hanging="1908" w:hangingChars="795"/>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２　委託業務名　令和８年度　静岡県監査委員の行う監査に係る予備監査業務等委託（Ａ</w:t>
      </w:r>
      <w:r>
        <w:rPr>
          <w:rFonts w:hint="eastAsia" w:ascii="BIZ UD明朝 Medium" w:hAnsi="BIZ UD明朝 Medium" w:eastAsia="BIZ UD明朝 Medium"/>
          <w:sz w:val="24"/>
          <w:highlight w:val="none"/>
        </w:rPr>
        <w:t>)</w:t>
      </w:r>
    </w:p>
    <w:p>
      <w:pPr>
        <w:pStyle w:val="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３　場　　　所　静岡県監査委員事務局監査課</w:t>
      </w:r>
    </w:p>
    <w:p>
      <w:pPr>
        <w:pStyle w:val="0"/>
        <w:ind w:firstLine="480" w:firstLineChars="20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w:t>
      </w:r>
      <w:r>
        <w:rPr>
          <w:rFonts w:hint="eastAsia" w:ascii="BIZ UD明朝 Medium" w:hAnsi="BIZ UD明朝 Medium" w:eastAsia="BIZ UD明朝 Medium"/>
          <w:sz w:val="24"/>
          <w:highlight w:val="none"/>
        </w:rPr>
        <w:t>引渡し場所</w:t>
      </w:r>
      <w:r>
        <w:rPr>
          <w:rFonts w:hint="eastAsia" w:ascii="BIZ UD明朝 Medium" w:hAnsi="BIZ UD明朝 Medium" w:eastAsia="BIZ UD明朝 Medium"/>
          <w:sz w:val="24"/>
          <w:highlight w:val="none"/>
        </w:rPr>
        <w:t>)</w:t>
      </w:r>
    </w:p>
    <w:p>
      <w:pPr>
        <w:pStyle w:val="0"/>
        <w:ind w:firstLine="480" w:firstLineChars="200"/>
        <w:jc w:val="left"/>
        <w:rPr>
          <w:rFonts w:hint="eastAsia" w:ascii="BIZ UD明朝 Medium" w:hAnsi="BIZ UD明朝 Medium" w:eastAsia="BIZ UD明朝 Medium"/>
          <w:sz w:val="24"/>
          <w:highlight w:val="none"/>
        </w:rPr>
      </w:pPr>
    </w:p>
    <w:p>
      <w:pPr>
        <w:pStyle w:val="0"/>
        <w:ind w:firstLine="480" w:firstLineChars="200"/>
        <w:jc w:val="left"/>
        <w:rPr>
          <w:rFonts w:hint="eastAsia" w:ascii="BIZ UD明朝 Medium" w:hAnsi="BIZ UD明朝 Medium" w:eastAsia="BIZ UD明朝 Medium"/>
          <w:sz w:val="24"/>
          <w:highlight w:val="none"/>
        </w:rPr>
      </w:pPr>
    </w:p>
    <w:p>
      <w:pPr>
        <w:pStyle w:val="0"/>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上記により、静岡県財務規則及び競争契約入札心得書承諾の上、入札いたします。</w:t>
      </w:r>
    </w:p>
    <w:p>
      <w:pPr>
        <w:pStyle w:val="0"/>
        <w:jc w:val="right"/>
        <w:rPr>
          <w:rFonts w:hint="eastAsia" w:ascii="BIZ UD明朝 Medium" w:hAnsi="BIZ UD明朝 Medium" w:eastAsia="BIZ UD明朝 Medium"/>
          <w:sz w:val="24"/>
          <w:highlight w:val="none"/>
        </w:rPr>
      </w:pPr>
    </w:p>
    <w:p>
      <w:pPr>
        <w:pStyle w:val="0"/>
        <w:jc w:val="right"/>
        <w:rPr>
          <w:rFonts w:hint="eastAsia" w:ascii="BIZ UD明朝 Medium" w:hAnsi="BIZ UD明朝 Medium" w:eastAsia="BIZ UD明朝 Medium"/>
          <w:sz w:val="24"/>
          <w:highlight w:val="none"/>
        </w:rPr>
      </w:pPr>
    </w:p>
    <w:p>
      <w:pPr>
        <w:pStyle w:val="0"/>
        <w:spacing w:line="360" w:lineRule="exact"/>
        <w:ind w:left="5015" w:leftChars="2388" w:firstLineChars="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　年　月　日</w:t>
      </w:r>
    </w:p>
    <w:p>
      <w:pPr>
        <w:pStyle w:val="0"/>
        <w:spacing w:line="360" w:lineRule="exact"/>
        <w:jc w:val="right"/>
        <w:rPr>
          <w:rFonts w:hint="eastAsia" w:ascii="BIZ UD明朝 Medium" w:hAnsi="BIZ UD明朝 Medium" w:eastAsia="BIZ UD明朝 Medium"/>
          <w:sz w:val="24"/>
          <w:highlight w:val="none"/>
        </w:rPr>
      </w:pPr>
    </w:p>
    <w:p>
      <w:pPr>
        <w:pStyle w:val="0"/>
        <w:spacing w:line="360" w:lineRule="exact"/>
        <w:ind w:firstLine="240" w:firstLineChars="1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静岡県知事</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鈴木　康友　様</w:t>
      </w: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spacing w:line="360" w:lineRule="exact"/>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3780" w:leftChars="1800" w:firstLine="317" w:firstLineChars="132"/>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住　　　　所</w:t>
      </w:r>
    </w:p>
    <w:p>
      <w:pPr>
        <w:pStyle w:val="0"/>
        <w:autoSpaceDE w:val="0"/>
        <w:autoSpaceDN w:val="0"/>
        <w:spacing w:before="0" w:beforeLines="0" w:beforeAutospacing="0" w:after="0" w:afterLines="0" w:afterAutospacing="0" w:line="360" w:lineRule="exact"/>
        <w:ind w:left="0" w:leftChars="0" w:firstLine="3120" w:firstLineChars="130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入札者　商号又は名称</w:t>
      </w:r>
    </w:p>
    <w:p>
      <w:pPr>
        <w:pStyle w:val="0"/>
        <w:spacing w:line="360" w:lineRule="exact"/>
        <w:ind w:left="4070" w:leftChars="1938"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代表者職氏名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spacing w:line="360" w:lineRule="exact"/>
        <w:rPr>
          <w:rFonts w:hint="eastAsia" w:ascii="BIZ UD明朝 Medium" w:hAnsi="BIZ UD明朝 Medium" w:eastAsia="BIZ UD明朝 Medium"/>
          <w:sz w:val="24"/>
          <w:highlight w:val="none"/>
        </w:rPr>
      </w:pPr>
    </w:p>
    <w:p>
      <w:pPr>
        <w:pStyle w:val="0"/>
        <w:spacing w:line="360" w:lineRule="exact"/>
        <w:ind w:left="4066" w:leftChars="1936" w:firstLineChars="0"/>
        <w:rPr>
          <w:rFonts w:hint="eastAsia"/>
          <w:highlight w:val="none"/>
        </w:rPr>
      </w:pPr>
      <w:r>
        <w:rPr>
          <w:rFonts w:hint="eastAsia" w:ascii="BIZ UD明朝 Medium" w:hAnsi="BIZ UD明朝 Medium" w:eastAsia="BIZ UD明朝 Medium"/>
          <w:spacing w:val="180"/>
          <w:sz w:val="24"/>
          <w:highlight w:val="none"/>
          <w:fitText w:val="1440" w:id="2"/>
        </w:rPr>
        <w:t>代理</w:t>
      </w:r>
      <w:r>
        <w:rPr>
          <w:rFonts w:hint="eastAsia" w:ascii="BIZ UD明朝 Medium" w:hAnsi="BIZ UD明朝 Medium" w:eastAsia="BIZ UD明朝 Medium"/>
          <w:sz w:val="24"/>
          <w:highlight w:val="none"/>
          <w:fitText w:val="1440" w:id="2"/>
        </w:rPr>
        <w:t>人</w:t>
      </w:r>
    </w:p>
    <w:p>
      <w:pPr>
        <w:pStyle w:val="0"/>
        <w:spacing w:line="360" w:lineRule="exact"/>
        <w:ind w:left="4066" w:leftChars="1936" w:firstLineChars="0"/>
        <w:rPr>
          <w:rFonts w:hint="eastAsia"/>
          <w:highlight w:val="none"/>
        </w:rPr>
      </w:pPr>
      <w:r>
        <w:rPr>
          <w:rFonts w:hint="eastAsia" w:ascii="BIZ UD明朝 Medium" w:hAnsi="BIZ UD明朝 Medium" w:eastAsia="BIZ UD明朝 Medium"/>
          <w:sz w:val="24"/>
          <w:highlight w:val="none"/>
        </w:rPr>
        <w:t>氏　　　　名　　　　　　　　　　</w:t>
      </w:r>
      <w:r>
        <w:rPr>
          <w:rFonts w:hint="eastAsia"/>
        </w:rPr>
        <w:fldChar w:fldCharType="begin"/>
      </w:r>
      <w:r>
        <w:rPr>
          <w:rFonts w:hint="eastAsia"/>
        </w:rPr>
        <w:instrText>eq \o\ac(</w:instrText>
      </w:r>
      <w:r>
        <w:rPr>
          <w:rFonts w:hint="eastAsia" w:ascii="BIZ UD明朝 Medium" w:hAnsi="BIZ UD明朝 Medium" w:eastAsia="BIZ UD明朝 Medium"/>
          <w:position w:val="-4"/>
          <w:sz w:val="36"/>
          <w:highlight w:val="none"/>
        </w:rPr>
        <w:instrText>○</w:instrText>
      </w:r>
      <w:r>
        <w:rPr>
          <w:rFonts w:hint="eastAsia"/>
        </w:rPr>
        <w:instrText>,</w:instrText>
      </w:r>
      <w:r>
        <w:rPr>
          <w:rFonts w:hint="eastAsia" w:ascii="BIZ UD明朝 Medium" w:hAnsi="BIZ UD明朝 Medium" w:eastAsia="BIZ UD明朝 Medium"/>
          <w:sz w:val="24"/>
          <w:highlight w:val="none"/>
        </w:rPr>
        <w:instrText>印</w:instrText>
      </w:r>
      <w:r>
        <w:rPr>
          <w:rFonts w:hint="eastAsia"/>
        </w:rPr>
        <w:instrText>)</w:instrText>
      </w:r>
      <w:r>
        <w:rPr>
          <w:rFonts w:hint="eastAsia"/>
        </w:rPr>
        <w:fldChar w:fldCharType="end"/>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別紙様式３</w:t>
      </w:r>
    </w:p>
    <w:p>
      <w:pPr>
        <w:pStyle w:val="0"/>
        <w:widowControl w:val="0"/>
        <w:spacing w:line="360" w:lineRule="exact"/>
        <w:jc w:val="center"/>
        <w:rPr>
          <w:rFonts w:hint="eastAsia" w:ascii="BIZ UD明朝 Medium" w:hAnsi="BIZ UD明朝 Medium" w:eastAsia="BIZ UD明朝 Medium"/>
          <w:b w:val="0"/>
          <w:sz w:val="32"/>
          <w:highlight w:val="none"/>
        </w:rPr>
      </w:pPr>
      <w:r>
        <w:rPr>
          <w:rFonts w:hint="eastAsia" w:ascii="BIZ UD明朝 Medium" w:hAnsi="BIZ UD明朝 Medium" w:eastAsia="BIZ UD明朝 Medium"/>
          <w:b w:val="0"/>
          <w:color w:val="000000"/>
          <w:spacing w:val="0"/>
          <w:w w:val="100"/>
          <w:position w:val="0"/>
          <w:sz w:val="36"/>
          <w:highlight w:val="none"/>
          <w:shd w:val="clear" w:color="auto" w:fill="auto"/>
        </w:rPr>
        <w:t>委　任　状</w:t>
      </w:r>
    </w:p>
    <w:p>
      <w:pPr>
        <w:pStyle w:val="0"/>
        <w:widowControl w:val="0"/>
        <w:spacing w:line="360" w:lineRule="exact"/>
        <w:rPr>
          <w:rFonts w:hint="default"/>
          <w:highlight w:val="none"/>
        </w:rPr>
      </w:pPr>
    </w:p>
    <w:p>
      <w:pPr>
        <w:pStyle w:val="0"/>
        <w:widowControl w:val="0"/>
        <w:spacing w:line="360" w:lineRule="exact"/>
        <w:rPr>
          <w:rFonts w:hint="default"/>
          <w:highlight w:val="none"/>
        </w:rPr>
      </w:pPr>
    </w:p>
    <w:p>
      <w:pPr>
        <w:pStyle w:val="0"/>
        <w:widowControl w:val="0"/>
        <w:spacing w:line="360" w:lineRule="exact"/>
        <w:rPr>
          <w:rFonts w:hint="default"/>
          <w:highlight w:val="none"/>
        </w:rPr>
      </w:pPr>
      <w:r>
        <w:rPr>
          <w:rFonts w:hint="eastAsia"/>
          <w:highlight w:val="none"/>
        </w:rPr>
        <mc:AlternateContent>
          <mc:Choice Requires="wpg">
            <w:drawing>
              <wp:anchor simplePos="0" relativeHeight="2" behindDoc="0" locked="0" layoutInCell="1" hidden="0" allowOverlap="1">
                <wp:simplePos x="0" y="0"/>
                <wp:positionH relativeFrom="column">
                  <wp:posOffset>1878965</wp:posOffset>
                </wp:positionH>
                <wp:positionV relativeFrom="paragraph">
                  <wp:posOffset>71120</wp:posOffset>
                </wp:positionV>
                <wp:extent cx="984250" cy="94170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984250" cy="941705"/>
                          <a:chOff x="7450" y="4008"/>
                          <a:chExt cx="1550" cy="1483"/>
                        </a:xfrm>
                      </wpg:grpSpPr>
                      <wps:wsp>
                        <wps:cNvPr id="1027" name="オブジェクト 0"/>
                        <wps:cNvSpPr txBox="1"/>
                        <wps:spPr>
                          <a:xfrm>
                            <a:off x="7450" y="4008"/>
                            <a:ext cx="1550" cy="1483"/>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rPr>
                              </w:pPr>
                              <w:r>
                                <w:rPr>
                                  <w:rFonts w:hint="eastAsia"/>
                                </w:rPr>
                                <w:t>代理人の印</w:t>
                              </w:r>
                            </w:p>
                          </w:txbxContent>
                        </wps:txbx>
                        <wps:bodyPr vertOverflow="overflow" horzOverflow="overflow" wrap="square" lIns="74295" tIns="8890" rIns="74295" bIns="8890"/>
                      </wps:wsp>
                      <wps:wsp>
                        <wps:cNvPr id="1028" name="オブジェクト 0"/>
                        <wps:cNvSpPr/>
                        <wps:spPr>
                          <a:xfrm>
                            <a:off x="7450" y="4433"/>
                            <a:ext cx="1550" cy="0"/>
                          </a:xfrm>
                          <a:prstGeom prst="line">
                            <a:avLst/>
                          </a:prstGeom>
                        </wps:spPr>
                        <wps:style>
                          <a:lnRef idx="1">
                            <a:schemeClr val="dk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5.6pt;mso-position-vertical-relative:text;mso-position-horizontal-relative:text;position:absolute;height:74.150000000000006pt;width:77.5pt;margin-left:147.94pt;z-index:2;" coordsize="1550,1483" coordorigin="7450,4008" o:spid="_x0000_s1026" o:allowincell="t" o:allowoverlap="t">
                <v:shapetype id="_x0000_t202" coordsize="21600,21600" o:spt="202" path="m,l,21600r21600,l21600,xe">
                  <v:stroke joinstyle="miter"/>
                  <v:path gradientshapeok="t" o:connecttype="rect"/>
                </v:shapetype>
                <v:shape id="オブジェクト 0" style="height:1483;width:1550;top:4008;left:7450;position:absolute;" o:spid="_x0000_s102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rPr>
                        </w:pPr>
                        <w:r>
                          <w:rPr>
                            <w:rFonts w:hint="eastAsia"/>
                          </w:rPr>
                          <w:t>代理人の印</w:t>
                        </w:r>
                      </w:p>
                    </w:txbxContent>
                  </v:textbox>
                  <v:imagedata o:title=""/>
                  <w10:wrap type="none" anchorx="text" anchory="text"/>
                </v:shape>
                <v:line id="オブジェクト 0" style="height:0;width:1550;top:4433;left:7450;position:absolute;" o:spid="_x0000_s1028" filled="f" stroked="t" strokecolor="#000000 [3200]" strokeweight="0.5pt" o:spt="20" from="7450,4433" to="9000,4433">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widowControl w:val="0"/>
        <w:spacing w:line="360" w:lineRule="exact"/>
        <w:rPr>
          <w:rFonts w:hint="default"/>
          <w:highlight w:val="none"/>
        </w:rPr>
      </w:pPr>
    </w:p>
    <w:p>
      <w:pPr>
        <w:pStyle w:val="0"/>
        <w:widowControl w:val="0"/>
        <w:spacing w:line="660" w:lineRule="exact"/>
        <w:ind w:firstLine="240" w:firstLineChars="100"/>
        <w:rPr>
          <w:rFonts w:hint="eastAsia" w:ascii="BIZ UD明朝 Medium" w:hAnsi="BIZ UD明朝 Medium" w:eastAsia="BIZ UD明朝 Medium"/>
          <w:sz w:val="24"/>
          <w:highlight w:val="none"/>
        </w:rPr>
      </w:pPr>
      <w:bookmarkStart w:id="2" w:name="bookmark81"/>
      <w:bookmarkEnd w:id="2"/>
      <w:r>
        <w:rPr>
          <w:rFonts w:hint="eastAsia" w:ascii="BIZ UD明朝 Medium" w:hAnsi="BIZ UD明朝 Medium" w:eastAsia="BIZ UD明朝 Medium"/>
          <w:color w:val="000000"/>
          <w:spacing w:val="0"/>
          <w:w w:val="100"/>
          <w:position w:val="0"/>
          <w:sz w:val="24"/>
          <w:highlight w:val="none"/>
          <w:shd w:val="clear" w:color="auto" w:fill="auto"/>
        </w:rPr>
        <w:t>私は、</w:t>
      </w:r>
      <w:bookmarkStart w:id="3" w:name="bookmark83"/>
      <w:bookmarkEnd w:id="3"/>
      <w:r>
        <w:rPr>
          <w:rFonts w:hint="eastAsia" w:ascii="BIZ UD明朝 Medium" w:hAnsi="BIZ UD明朝 Medium" w:eastAsia="BIZ UD明朝 Medium"/>
          <w:color w:val="000000"/>
          <w:spacing w:val="0"/>
          <w:w w:val="100"/>
          <w:position w:val="0"/>
          <w:sz w:val="24"/>
          <w:highlight w:val="none"/>
          <w:shd w:val="clear" w:color="auto" w:fill="auto"/>
        </w:rPr>
        <w:t>　　　　　　　　　　　　　　　　を代理人と定め、下記事項を処理する</w:t>
      </w:r>
      <w:bookmarkStart w:id="4" w:name="bookmark82"/>
      <w:bookmarkEnd w:id="4"/>
      <w:r>
        <w:rPr>
          <w:rFonts w:hint="eastAsia" w:ascii="BIZ UD明朝 Medium" w:hAnsi="BIZ UD明朝 Medium" w:eastAsia="BIZ UD明朝 Medium"/>
          <w:color w:val="000000"/>
          <w:spacing w:val="0"/>
          <w:w w:val="100"/>
          <w:position w:val="0"/>
          <w:sz w:val="24"/>
          <w:highlight w:val="none"/>
          <w:shd w:val="clear" w:color="auto" w:fill="auto"/>
        </w:rPr>
        <w:t>一切の権限を委任します。</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line="360" w:lineRule="exact"/>
        <w:jc w:val="center"/>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記</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line="360" w:lineRule="exac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委</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任</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事</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項</w:t>
      </w:r>
      <w:r>
        <w:rPr>
          <w:rFonts w:hint="eastAsia" w:ascii="BIZ UD明朝 Medium" w:hAnsi="BIZ UD明朝 Medium" w:eastAsia="BIZ UD明朝 Medium"/>
          <w:color w:val="000000"/>
          <w:spacing w:val="0"/>
          <w:w w:val="100"/>
          <w:position w:val="0"/>
          <w:sz w:val="24"/>
          <w:highlight w:val="none"/>
          <w:shd w:val="clear" w:color="auto" w:fill="auto"/>
        </w:rPr>
        <w:tab/>
      </w:r>
      <w:r>
        <w:rPr>
          <w:rFonts w:hint="eastAsia" w:ascii="BIZ UD明朝 Medium" w:hAnsi="BIZ UD明朝 Medium" w:eastAsia="BIZ UD明朝 Medium"/>
          <w:color w:val="000000"/>
          <w:spacing w:val="0"/>
          <w:w w:val="100"/>
          <w:position w:val="0"/>
          <w:sz w:val="24"/>
          <w:highlight w:val="none"/>
          <w:shd w:val="clear" w:color="auto" w:fill="auto"/>
        </w:rPr>
        <w:t>静岡県監査委員事務局監査課における</w:t>
      </w:r>
    </w:p>
    <w:p>
      <w:pPr>
        <w:pStyle w:val="0"/>
        <w:widowControl w:val="0"/>
        <w:spacing w:line="360" w:lineRule="exact"/>
        <w:rPr>
          <w:rFonts w:hint="eastAsia" w:ascii="BIZ UD明朝 Medium" w:hAnsi="BIZ UD明朝 Medium" w:eastAsia="BIZ UD明朝 Medium"/>
          <w:sz w:val="24"/>
          <w:highlight w:val="none"/>
        </w:rPr>
      </w:pPr>
    </w:p>
    <w:p>
      <w:pPr>
        <w:pStyle w:val="0"/>
        <w:widowControl w:val="0"/>
        <w:spacing w:before="0" w:beforeLines="0" w:beforeAutospacing="0" w:after="0" w:afterLines="0" w:afterAutospacing="0" w:line="240" w:lineRule="auto"/>
        <w:ind w:firstLine="720" w:firstLineChars="3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「入札番号</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〇〇第</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○○〇</w:t>
      </w:r>
      <w:r>
        <w:rPr>
          <w:rFonts w:hint="eastAsia" w:ascii="BIZ UD明朝 Medium" w:hAnsi="BIZ UD明朝 Medium" w:eastAsia="BIZ UD明朝 Medium"/>
          <w:color w:val="000000"/>
          <w:spacing w:val="0"/>
          <w:w w:val="100"/>
          <w:position w:val="0"/>
          <w:sz w:val="24"/>
          <w:highlight w:val="none"/>
          <w:shd w:val="clear" w:color="auto" w:fill="auto"/>
        </w:rPr>
        <w:t xml:space="preserve"> </w:t>
      </w:r>
      <w:r>
        <w:rPr>
          <w:rFonts w:hint="eastAsia" w:ascii="BIZ UD明朝 Medium" w:hAnsi="BIZ UD明朝 Medium" w:eastAsia="BIZ UD明朝 Medium"/>
          <w:color w:val="000000"/>
          <w:spacing w:val="0"/>
          <w:w w:val="100"/>
          <w:position w:val="0"/>
          <w:sz w:val="24"/>
          <w:highlight w:val="none"/>
          <w:shd w:val="clear" w:color="auto" w:fill="auto"/>
        </w:rPr>
        <w:t>号」</w:t>
      </w: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令和８年度　静岡県監査委員の行う監査に係る予備監査業務等委託（Ａ</w:t>
      </w:r>
      <w:r>
        <w:rPr>
          <w:rFonts w:hint="eastAsia" w:ascii="BIZ UD明朝 Medium" w:hAnsi="BIZ UD明朝 Medium" w:eastAsia="BIZ UD明朝 Medium"/>
          <w:sz w:val="24"/>
          <w:highlight w:val="none"/>
        </w:rPr>
        <w:t>)</w:t>
      </w:r>
      <w:r>
        <w:rPr>
          <w:rFonts w:hint="eastAsia" w:ascii="BIZ UD明朝 Medium" w:hAnsi="BIZ UD明朝 Medium" w:eastAsia="BIZ UD明朝 Medium"/>
          <w:color w:val="000000"/>
          <w:spacing w:val="0"/>
          <w:w w:val="100"/>
          <w:position w:val="0"/>
          <w:sz w:val="24"/>
          <w:highlight w:val="none"/>
          <w:shd w:val="clear" w:color="auto" w:fill="auto"/>
        </w:rPr>
        <w:t>の入札について</w:t>
      </w: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p>
    <w:p>
      <w:pPr>
        <w:pStyle w:val="18"/>
        <w:keepNext w:val="0"/>
        <w:keepLines w:val="0"/>
        <w:widowControl w:val="0"/>
        <w:shd w:val="clear" w:color="auto" w:fill="auto"/>
        <w:spacing w:before="0" w:beforeLines="0" w:beforeAutospacing="0" w:after="0" w:afterLines="0" w:afterAutospacing="0" w:line="240" w:lineRule="auto"/>
        <w:ind w:left="8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委任期日　　令和　年　月　日</w:t>
      </w: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令和　　年　　月　　日</w:t>
      </w: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0" w:afterLines="0" w:afterAutospacing="0" w:line="240" w:lineRule="auto"/>
        <w:ind w:left="220" w:right="0" w:firstLine="0"/>
        <w:jc w:val="left"/>
        <w:rPr>
          <w:rFonts w:hint="eastAsia" w:ascii="BIZ UD明朝 Medium" w:hAnsi="BIZ UD明朝 Medium" w:eastAsia="BIZ UD明朝 Medium"/>
          <w:sz w:val="24"/>
          <w:highlight w:val="none"/>
        </w:rPr>
      </w:pPr>
    </w:p>
    <w:p>
      <w:pPr>
        <w:pStyle w:val="28"/>
        <w:keepNext w:val="0"/>
        <w:keepLines w:val="0"/>
        <w:widowControl w:val="0"/>
        <w:shd w:val="clear" w:color="auto" w:fill="auto"/>
        <w:spacing w:before="0" w:beforeLines="0" w:beforeAutospacing="0" w:after="120" w:afterLines="0" w:afterAutospacing="0" w:line="240" w:lineRule="auto"/>
        <w:ind w:left="33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住　　　　所</w:t>
      </w:r>
    </w:p>
    <w:p>
      <w:pPr>
        <w:pStyle w:val="28"/>
        <w:keepNext w:val="0"/>
        <w:keepLines w:val="0"/>
        <w:widowControl w:val="0"/>
        <w:shd w:val="clear" w:color="auto" w:fill="auto"/>
        <w:spacing w:before="0" w:beforeLines="0" w:beforeAutospacing="0" w:after="120" w:afterLines="0" w:afterAutospacing="0" w:line="240" w:lineRule="auto"/>
        <w:ind w:left="3360" w:right="0" w:firstLine="0"/>
        <w:jc w:val="left"/>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商号又は名称</w:t>
      </w:r>
    </w:p>
    <w:p>
      <w:pPr>
        <w:pStyle w:val="0"/>
        <w:ind w:leftChars="0" w:firstLine="3360" w:firstLineChars="1400"/>
        <w:rPr>
          <w:rFonts w:hint="eastAsia" w:ascii="BIZ UD明朝 Medium" w:hAnsi="BIZ UD明朝 Medium" w:eastAsia="BIZ UD明朝 Medium"/>
          <w:sz w:val="24"/>
          <w:highlight w:val="none"/>
        </w:rPr>
      </w:pPr>
      <w:r>
        <w:rPr>
          <w:rFonts w:hint="eastAsia" w:ascii="BIZ UD明朝 Medium" w:hAnsi="BIZ UD明朝 Medium" w:eastAsia="BIZ UD明朝 Medium"/>
          <w:color w:val="000000"/>
          <w:spacing w:val="0"/>
          <w:w w:val="100"/>
          <w:position w:val="0"/>
          <w:sz w:val="24"/>
          <w:highlight w:val="none"/>
          <w:shd w:val="clear" w:color="auto" w:fill="auto"/>
        </w:rPr>
        <w:t>氏　　　　名</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highlight w:val="none"/>
        </w:rPr>
        <w:br w:type="page"/>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別紙様式４</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firstLineChars="0"/>
        <w:jc w:val="center"/>
        <w:rPr>
          <w:rFonts w:hint="eastAsia" w:ascii="BIZ UD明朝 Medium" w:hAnsi="BIZ UD明朝 Medium" w:eastAsia="BIZ UD明朝 Medium"/>
          <w:sz w:val="32"/>
          <w:highlight w:val="none"/>
        </w:rPr>
      </w:pPr>
      <w:r>
        <w:rPr>
          <w:rFonts w:hint="eastAsia" w:ascii="BIZ UD明朝 Medium" w:hAnsi="BIZ UD明朝 Medium" w:eastAsia="BIZ UD明朝 Medium"/>
          <w:sz w:val="32"/>
          <w:highlight w:val="none"/>
        </w:rPr>
        <w:t>質</w:t>
      </w:r>
      <w:r>
        <w:rPr>
          <w:rFonts w:hint="eastAsia" w:ascii="BIZ UD明朝 Medium" w:hAnsi="BIZ UD明朝 Medium" w:eastAsia="BIZ UD明朝 Medium"/>
          <w:sz w:val="32"/>
          <w:highlight w:val="none"/>
        </w:rPr>
        <w:t xml:space="preserve"> </w:t>
      </w:r>
      <w:r>
        <w:rPr>
          <w:rFonts w:hint="eastAsia" w:ascii="BIZ UD明朝 Medium" w:hAnsi="BIZ UD明朝 Medium" w:eastAsia="BIZ UD明朝 Medium"/>
          <w:sz w:val="32"/>
          <w:highlight w:val="none"/>
        </w:rPr>
        <w:t>問</w:t>
      </w:r>
      <w:r>
        <w:rPr>
          <w:rFonts w:hint="eastAsia" w:ascii="BIZ UD明朝 Medium" w:hAnsi="BIZ UD明朝 Medium" w:eastAsia="BIZ UD明朝 Medium"/>
          <w:sz w:val="32"/>
          <w:highlight w:val="none"/>
        </w:rPr>
        <w:t xml:space="preserve"> </w:t>
      </w:r>
      <w:r>
        <w:rPr>
          <w:rFonts w:hint="eastAsia" w:ascii="BIZ UD明朝 Medium" w:hAnsi="BIZ UD明朝 Medium" w:eastAsia="BIZ UD明朝 Medium"/>
          <w:sz w:val="32"/>
          <w:highlight w:val="none"/>
        </w:rPr>
        <w:t>票</w:t>
      </w:r>
    </w:p>
    <w:p>
      <w:pPr>
        <w:pStyle w:val="0"/>
        <w:autoSpaceDE w:val="0"/>
        <w:autoSpaceDN w:val="0"/>
        <w:spacing w:before="0" w:beforeLines="0" w:beforeAutospacing="0" w:after="0" w:afterLines="0" w:afterAutospacing="0" w:line="360" w:lineRule="exact"/>
        <w:ind w:leftChars="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pacing w:val="240"/>
          <w:sz w:val="24"/>
          <w:highlight w:val="none"/>
          <w:fitText w:val="960" w:id="3"/>
        </w:rPr>
        <w:t>宛</w:t>
      </w:r>
      <w:r>
        <w:rPr>
          <w:rFonts w:hint="eastAsia" w:ascii="BIZ UD明朝 Medium" w:hAnsi="BIZ UD明朝 Medium" w:eastAsia="BIZ UD明朝 Medium"/>
          <w:sz w:val="24"/>
          <w:highlight w:val="none"/>
          <w:fitText w:val="960" w:id="3"/>
        </w:rPr>
        <w:t>先</w:t>
      </w:r>
      <w:r>
        <w:rPr>
          <w:rFonts w:hint="eastAsia" w:ascii="BIZ UD明朝 Medium" w:hAnsi="BIZ UD明朝 Medium" w:eastAsia="BIZ UD明朝 Medium"/>
          <w:sz w:val="24"/>
          <w:highlight w:val="none"/>
        </w:rPr>
        <w:t>　静岡県監査委員事務局監査課監査班</w:t>
      </w:r>
      <w:r>
        <w:rPr>
          <w:rFonts w:hint="eastAsia" w:ascii="BIZ UD明朝 Medium" w:hAnsi="BIZ UD明朝 Medium" w:eastAsia="BIZ UD明朝 Medium"/>
          <w:sz w:val="24"/>
          <w:highlight w:val="none"/>
        </w:rPr>
        <w:t xml:space="preserve">   </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電</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話</w:t>
      </w:r>
      <w:r>
        <w:rPr>
          <w:rFonts w:hint="eastAsia" w:ascii="BIZ UD明朝 Medium" w:hAnsi="BIZ UD明朝 Medium" w:eastAsia="BIZ UD明朝 Medium"/>
          <w:sz w:val="24"/>
          <w:highlight w:val="none"/>
        </w:rPr>
        <w:t xml:space="preserve">  054-221-2297</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Ｆ</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Ａ</w:t>
      </w:r>
      <w:r>
        <w:rPr>
          <w:rFonts w:hint="eastAsia" w:ascii="BIZ UD明朝 Medium" w:hAnsi="BIZ UD明朝 Medium" w:eastAsia="BIZ UD明朝 Medium"/>
          <w:sz w:val="24"/>
          <w:highlight w:val="none"/>
        </w:rPr>
        <w:t xml:space="preserve"> </w:t>
      </w:r>
      <w:r>
        <w:rPr>
          <w:rFonts w:hint="eastAsia" w:ascii="BIZ UD明朝 Medium" w:hAnsi="BIZ UD明朝 Medium" w:eastAsia="BIZ UD明朝 Medium"/>
          <w:sz w:val="24"/>
          <w:highlight w:val="none"/>
        </w:rPr>
        <w:t>Ｘ</w:t>
      </w:r>
      <w:r>
        <w:rPr>
          <w:rFonts w:hint="eastAsia" w:ascii="BIZ UD明朝 Medium" w:hAnsi="BIZ UD明朝 Medium" w:eastAsia="BIZ UD明朝 Medium"/>
          <w:sz w:val="24"/>
          <w:highlight w:val="none"/>
        </w:rPr>
        <w:t xml:space="preserve">  054-221-3566</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ﾒｰﾙｱﾄﾞﾚｽ　</w:t>
      </w:r>
      <w:r>
        <w:rPr>
          <w:rFonts w:hint="eastAsia" w:ascii="BIZ UD明朝 Medium" w:hAnsi="BIZ UD明朝 Medium" w:eastAsia="BIZ UD明朝 Medium"/>
          <w:sz w:val="24"/>
          <w:highlight w:val="none"/>
        </w:rPr>
        <w:t>kasnaka@pref.shizuoka.lg.jp</w:t>
      </w: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Chars="0" w:hanging="420" w:hangingChars="175"/>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差出人</w:t>
      </w:r>
    </w:p>
    <w:tbl>
      <w:tblPr>
        <w:tblStyle w:val="29"/>
        <w:tblW w:w="0" w:type="auto"/>
        <w:jc w:val="left"/>
        <w:tblInd w:w="720" w:type="dxa"/>
        <w:tblLayout w:type="fixed"/>
        <w:tblLook w:firstRow="1" w:lastRow="0" w:firstColumn="1" w:lastColumn="0" w:noHBand="0" w:noVBand="1" w:val="04A0"/>
      </w:tblPr>
      <w:tblGrid>
        <w:gridCol w:w="1255"/>
        <w:gridCol w:w="7050"/>
      </w:tblGrid>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会社名</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部門</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電話番号</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ＦＡＸ</w:t>
            </w:r>
          </w:p>
        </w:tc>
        <w:tc>
          <w:tcPr>
            <w:tcW w:w="7050" w:type="dxa"/>
            <w:vAlign w:val="top"/>
          </w:tcPr>
          <w:p>
            <w:pPr>
              <w:pStyle w:val="0"/>
              <w:spacing w:line="360" w:lineRule="exact"/>
              <w:rPr>
                <w:rFonts w:hint="eastAsia"/>
                <w:sz w:val="24"/>
                <w:highlight w:val="none"/>
              </w:rPr>
            </w:pPr>
          </w:p>
        </w:tc>
      </w:tr>
      <w:tr>
        <w:trPr>
          <w:trHeight w:val="494" w:hRule="atLeast"/>
        </w:trPr>
        <w:tc>
          <w:tcPr>
            <w:tcW w:w="1255" w:type="dxa"/>
            <w:vAlign w:val="top"/>
          </w:tcPr>
          <w:p>
            <w:pPr>
              <w:pStyle w:val="0"/>
              <w:spacing w:line="360" w:lineRule="exact"/>
              <w:jc w:val="distribute"/>
              <w:rPr>
                <w:rFonts w:hint="eastAsia"/>
                <w:sz w:val="24"/>
                <w:highlight w:val="none"/>
              </w:rPr>
            </w:pPr>
            <w:r>
              <w:rPr>
                <w:rFonts w:hint="eastAsia"/>
                <w:sz w:val="24"/>
                <w:highlight w:val="none"/>
              </w:rPr>
              <w:t>ﾒｰﾙｱﾄﾞﾚｽ</w:t>
            </w:r>
          </w:p>
        </w:tc>
        <w:tc>
          <w:tcPr>
            <w:tcW w:w="7050" w:type="dxa"/>
            <w:vAlign w:val="top"/>
          </w:tcPr>
          <w:p>
            <w:pPr>
              <w:pStyle w:val="0"/>
              <w:spacing w:line="360" w:lineRule="exact"/>
              <w:rPr>
                <w:rFonts w:hint="eastAsia"/>
                <w:sz w:val="24"/>
                <w:highlight w:val="none"/>
              </w:rPr>
            </w:pPr>
          </w:p>
        </w:tc>
      </w:tr>
    </w:tbl>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p>
      <w:pPr>
        <w:pStyle w:val="0"/>
        <w:autoSpaceDE w:val="0"/>
        <w:autoSpaceDN w:val="0"/>
        <w:spacing w:before="0" w:beforeLines="0" w:beforeAutospacing="0" w:after="0" w:afterLines="0" w:afterAutospacing="0" w:line="360" w:lineRule="exact"/>
        <w:ind w:left="420" w:leftChars="200" w:firstLineChars="0"/>
        <w:rPr>
          <w:rFonts w:hint="eastAsia" w:ascii="BIZ UD明朝 Medium" w:hAnsi="BIZ UD明朝 Medium" w:eastAsia="BIZ UD明朝 Medium"/>
          <w:sz w:val="24"/>
          <w:highlight w:val="none"/>
        </w:rPr>
      </w:pPr>
    </w:p>
    <w:tbl>
      <w:tblPr>
        <w:tblStyle w:val="29"/>
        <w:tblW w:w="0" w:type="auto"/>
        <w:tblInd w:w="0" w:type="dxa"/>
        <w:tblLayout w:type="fixed"/>
        <w:tblLook w:firstRow="1" w:lastRow="0" w:firstColumn="1" w:lastColumn="0" w:noHBand="0" w:noVBand="1" w:val="04A0"/>
      </w:tblPr>
      <w:tblGrid>
        <w:gridCol w:w="1045"/>
        <w:gridCol w:w="7980"/>
      </w:tblGrid>
      <w:tr>
        <w:trPr>
          <w:trHeight w:val="890" w:hRule="atLeast"/>
        </w:trPr>
        <w:tc>
          <w:tcPr>
            <w:tcW w:w="1045" w:type="dxa"/>
            <w:vAlign w:val="center"/>
          </w:tcPr>
          <w:p>
            <w:pPr>
              <w:pStyle w:val="0"/>
              <w:jc w:val="distribute"/>
              <w:rPr>
                <w:rFonts w:hint="eastAsia"/>
                <w:highlight w:val="none"/>
              </w:rPr>
            </w:pPr>
            <w:r>
              <w:rPr>
                <w:rFonts w:hint="eastAsia"/>
                <w:highlight w:val="none"/>
              </w:rPr>
              <w:t>表題</w:t>
            </w:r>
          </w:p>
        </w:tc>
        <w:tc>
          <w:tcPr>
            <w:tcW w:w="7980" w:type="dxa"/>
            <w:vAlign w:val="top"/>
          </w:tcPr>
          <w:p>
            <w:pPr>
              <w:pStyle w:val="0"/>
              <w:rPr>
                <w:rFonts w:hint="eastAsia"/>
                <w:highlight w:val="none"/>
              </w:rPr>
            </w:pPr>
          </w:p>
        </w:tc>
      </w:tr>
      <w:tr>
        <w:trPr>
          <w:trHeight w:val="1970" w:hRule="atLeast"/>
        </w:trPr>
        <w:tc>
          <w:tcPr>
            <w:tcW w:w="1045" w:type="dxa"/>
            <w:vAlign w:val="center"/>
          </w:tcPr>
          <w:p>
            <w:pPr>
              <w:pStyle w:val="0"/>
              <w:jc w:val="distribute"/>
              <w:rPr>
                <w:rFonts w:hint="eastAsia"/>
                <w:highlight w:val="none"/>
              </w:rPr>
            </w:pPr>
            <w:r>
              <w:rPr>
                <w:rFonts w:hint="eastAsia"/>
                <w:highlight w:val="none"/>
              </w:rPr>
              <w:t>内容</w:t>
            </w:r>
          </w:p>
        </w:tc>
        <w:tc>
          <w:tcPr>
            <w:tcW w:w="7980" w:type="dxa"/>
            <w:vAlign w:val="top"/>
          </w:tcPr>
          <w:p>
            <w:pPr>
              <w:pStyle w:val="0"/>
              <w:rPr>
                <w:rFonts w:hint="eastAsia"/>
                <w:highlight w:val="none"/>
              </w:rPr>
            </w:pPr>
          </w:p>
        </w:tc>
      </w:tr>
      <w:tr>
        <w:trPr>
          <w:trHeight w:val="1960" w:hRule="atLeast"/>
        </w:trPr>
        <w:tc>
          <w:tcPr>
            <w:tcW w:w="1045" w:type="dxa"/>
            <w:vAlign w:val="center"/>
          </w:tcPr>
          <w:p>
            <w:pPr>
              <w:pStyle w:val="0"/>
              <w:jc w:val="distribute"/>
              <w:rPr>
                <w:rFonts w:hint="eastAsia"/>
                <w:highlight w:val="none"/>
              </w:rPr>
            </w:pPr>
            <w:r>
              <w:rPr>
                <w:rFonts w:hint="eastAsia"/>
                <w:highlight w:val="none"/>
              </w:rPr>
              <w:t>回答</w:t>
            </w:r>
          </w:p>
        </w:tc>
        <w:tc>
          <w:tcPr>
            <w:tcW w:w="7980" w:type="dxa"/>
            <w:vAlign w:val="top"/>
          </w:tcPr>
          <w:p>
            <w:pPr>
              <w:pStyle w:val="0"/>
              <w:rPr>
                <w:rFonts w:hint="eastAsia"/>
                <w:highlight w:val="none"/>
              </w:rPr>
            </w:pPr>
          </w:p>
        </w:tc>
      </w:tr>
    </w:tbl>
    <w:p>
      <w:pPr>
        <w:pStyle w:val="0"/>
        <w:autoSpaceDE w:val="0"/>
        <w:autoSpaceDN w:val="0"/>
        <w:spacing w:before="0" w:beforeLines="0" w:beforeAutospacing="0" w:after="0" w:afterLines="0" w:afterAutospacing="0" w:line="360" w:lineRule="exact"/>
        <w:ind w:left="210" w:leftChars="100" w:firstLineChars="0"/>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質問はできるだけ簡潔に記載すること。</w:t>
      </w:r>
    </w:p>
    <w:p>
      <w:pPr>
        <w:pStyle w:val="0"/>
        <w:autoSpaceDE w:val="0"/>
        <w:autoSpaceDN w:val="0"/>
        <w:spacing w:before="0" w:beforeLines="0" w:beforeAutospacing="0" w:after="0" w:afterLines="0" w:afterAutospacing="0" w:line="360" w:lineRule="exact"/>
        <w:ind w:left="508" w:leftChars="100" w:hanging="298" w:hangingChars="124"/>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質問ひとつにつき上記様式ひとつを使用すること。但し、複数質問する場合は、宛先及び差出人の記載は１枚目だけでよい。</w:t>
      </w:r>
    </w:p>
    <w:sectPr>
      <w:pgSz w:w="11906" w:h="16838"/>
      <w:pgMar w:top="1625" w:right="1385" w:bottom="1701"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sz w:val="19"/>
      <w:u w:val="none" w:color="auto"/>
    </w:rPr>
  </w:style>
  <w:style w:type="character" w:styleId="16" w:customStyle="1">
    <w:name w:val="本文|14_"/>
    <w:basedOn w:val="10"/>
    <w:next w:val="16"/>
    <w:link w:val="19"/>
    <w:uiPriority w:val="0"/>
    <w:rPr>
      <w:sz w:val="22"/>
      <w:u w:val="none" w:color="auto"/>
    </w:rPr>
  </w:style>
  <w:style w:type="character" w:styleId="17" w:customStyle="1">
    <w:name w:val="ヘッダーまたはフッター|1_"/>
    <w:basedOn w:val="10"/>
    <w:next w:val="17"/>
    <w:link w:val="20"/>
    <w:uiPriority w:val="0"/>
    <w:rPr>
      <w:sz w:val="22"/>
      <w:u w:val="none" w:color="auto"/>
    </w:rPr>
  </w:style>
  <w:style w:type="paragraph" w:styleId="18" w:customStyle="1">
    <w:name w:val="本文|1"/>
    <w:basedOn w:val="0"/>
    <w:next w:val="18"/>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paragraph" w:styleId="19" w:customStyle="1">
    <w:name w:val="本文|14"/>
    <w:basedOn w:val="0"/>
    <w:next w:val="19"/>
    <w:link w:val="1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paragraph" w:styleId="20" w:customStyle="1">
    <w:name w:val="ヘッダーまたはフッター|1"/>
    <w:basedOn w:val="0"/>
    <w:next w:val="20"/>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その他|1_"/>
    <w:basedOn w:val="10"/>
    <w:next w:val="23"/>
    <w:link w:val="25"/>
    <w:uiPriority w:val="0"/>
    <w:rPr>
      <w:sz w:val="19"/>
      <w:u w:val="none" w:color="auto"/>
    </w:rPr>
  </w:style>
  <w:style w:type="character" w:styleId="24" w:customStyle="1">
    <w:name w:val="見出し #5|1_"/>
    <w:basedOn w:val="10"/>
    <w:next w:val="24"/>
    <w:link w:val="26"/>
    <w:uiPriority w:val="0"/>
    <w:rPr>
      <w:sz w:val="20"/>
      <w:u w:val="none" w:color="auto"/>
    </w:rPr>
  </w:style>
  <w:style w:type="paragraph" w:styleId="25" w:customStyle="1">
    <w:name w:val="その他|1"/>
    <w:basedOn w:val="0"/>
    <w:next w:val="25"/>
    <w:link w:val="23"/>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9"/>
      <w:highlight w:val="none"/>
      <w:u w:val="none" w:color="auto"/>
      <w:bdr w:val="none" w:color="auto" w:sz="0" w:space="0"/>
      <w:shd w:val="clear" w:color="auto" w:fill="auto"/>
      <w:vertAlign w:val="baseline"/>
      <w:em w:val="none"/>
    </w:rPr>
  </w:style>
  <w:style w:type="paragraph" w:styleId="26" w:customStyle="1">
    <w:name w:val="見出し #5|1"/>
    <w:basedOn w:val="0"/>
    <w:next w:val="26"/>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4"/>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7" w:customStyle="1">
    <w:name w:val="本文|15_"/>
    <w:basedOn w:val="10"/>
    <w:next w:val="27"/>
    <w:link w:val="28"/>
    <w:uiPriority w:val="0"/>
    <w:rPr>
      <w:u w:val="none" w:color="auto"/>
    </w:rPr>
  </w:style>
  <w:style w:type="paragraph" w:styleId="28" w:customStyle="1">
    <w:name w:val="本文|15"/>
    <w:basedOn w:val="0"/>
    <w:next w:val="28"/>
    <w:link w:val="2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9</Pages>
  <Words>35</Words>
  <Characters>3890</Characters>
  <Application>JUST Note</Application>
  <Lines>307</Lines>
  <Paragraphs>165</Paragraphs>
  <CharactersWithSpaces>4103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峠坂　吉孝</dc:creator>
  <cp:lastModifiedBy>峠坂　吉孝</cp:lastModifiedBy>
  <cp:lastPrinted>2026-03-30T05:08:40Z</cp:lastPrinted>
  <dcterms:created xsi:type="dcterms:W3CDTF">2026-03-25T04:36:00Z</dcterms:created>
  <dcterms:modified xsi:type="dcterms:W3CDTF">2026-03-30T05:08:50Z</dcterms:modified>
  <cp:revision>7</cp:revision>
</cp:coreProperties>
</file>