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ＭＳ 明朝" w:hAnsi="ＭＳ 明朝" w:eastAsia="ＭＳ 明朝"/>
          <w:sz w:val="24"/>
        </w:rPr>
      </w:pPr>
      <w:r>
        <w:rPr>
          <w:rFonts w:hint="eastAsia"/>
        </w:rPr>
        <mc:AlternateContent>
          <mc:Choice Requires="wps">
            <w:drawing>
              <wp:anchor simplePos="0" relativeHeight="21" behindDoc="0" locked="0" layoutInCell="1" hidden="0" allowOverlap="1">
                <wp:simplePos x="0" y="0"/>
                <wp:positionH relativeFrom="column">
                  <wp:posOffset>9525</wp:posOffset>
                </wp:positionH>
                <wp:positionV relativeFrom="paragraph">
                  <wp:posOffset>-9525</wp:posOffset>
                </wp:positionV>
                <wp:extent cx="3133725" cy="2667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3133725" cy="266700"/>
                        </a:xfrm>
                        <a:prstGeom prst="rect"/>
                        <a:noFill/>
                        <a:ln>
                          <a:miter/>
                        </a:ln>
                      </wps:spPr>
                      <wps:txbx>
                        <w:txbxContent>
                          <w:p>
                            <w:pPr>
                              <w:pStyle w:val="0"/>
                              <w:rPr>
                                <w:rFonts w:hint="default"/>
                              </w:rPr>
                            </w:pPr>
                            <w:r>
                              <w:rPr>
                                <w:rFonts w:hint="eastAsia"/>
                              </w:rPr>
                              <w:t>様式第６号の２（用紙　日本産業規格Ａ４縦型）</w:t>
                            </w:r>
                          </w:p>
                          <w:p>
                            <w:pPr>
                              <w:pStyle w:val="0"/>
                              <w:rPr>
                                <w:rFonts w:hint="default"/>
                              </w:rPr>
                            </w:pP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argin-top:-0.75pt;mso-position-vertical-relative:text;mso-position-horizontal-relative:text;position:absolute;height:21pt;width:246.75pt;margin-left:0.75pt;z-index:21;" o:allowincell="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様式第６号の２（用紙　日本産業規格Ａ４縦型）</w:t>
                      </w:r>
                    </w:p>
                    <w:p>
                      <w:pPr>
                        <w:pStyle w:val="0"/>
                        <w:rPr>
                          <w:rFonts w:hint="default"/>
                        </w:rPr>
                      </w:pPr>
                    </w:p>
                  </w:txbxContent>
                </v:textbox>
                <v:imagedata o:title=""/>
                <w10:wrap type="none" anchorx="text" anchory="text"/>
              </v:shape>
            </w:pict>
          </mc:Fallback>
        </mc:AlternateContent>
      </w:r>
    </w:p>
    <w:p>
      <w:pPr>
        <w:pStyle w:val="0"/>
        <w:jc w:val="center"/>
        <w:rPr>
          <w:rFonts w:hint="eastAsia" w:ascii="ＭＳ 明朝" w:hAnsi="ＭＳ 明朝" w:eastAsia="ＭＳ 明朝"/>
          <w:sz w:val="24"/>
        </w:rPr>
      </w:pPr>
      <w:r>
        <w:rPr>
          <w:rFonts w:hint="eastAsia" w:ascii="ＭＳ 明朝" w:hAnsi="ＭＳ 明朝" w:eastAsia="ＭＳ 明朝"/>
          <w:sz w:val="24"/>
        </w:rPr>
        <w:t>県税納税情報の提供に係る同意書</w:t>
      </w:r>
    </w:p>
    <w:p>
      <w:pPr>
        <w:pStyle w:val="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静岡県知事　　　　　　　様</w:t>
      </w:r>
    </w:p>
    <w:p>
      <w:pPr>
        <w:pStyle w:val="0"/>
        <w:ind w:left="420" w:leftChars="200" w:firstLine="240" w:firstLineChars="100"/>
        <w:rPr>
          <w:rFonts w:hint="eastAsia" w:ascii="ＭＳ 明朝" w:hAnsi="ＭＳ 明朝" w:eastAsia="ＭＳ 明朝"/>
          <w:sz w:val="24"/>
        </w:rPr>
      </w:pPr>
      <w:bookmarkStart w:id="0" w:name="_GoBack"/>
      <w:bookmarkEnd w:id="0"/>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私は、下記１のことについて事実と相違ないことを誓約するとともに、下記２、３のことに同意します。</w:t>
      </w:r>
    </w:p>
    <w:p>
      <w:pPr>
        <w:pStyle w:val="0"/>
        <w:ind w:left="0" w:leftChars="0" w:firstLine="0" w:firstLineChars="0"/>
        <w:rPr>
          <w:rFonts w:hint="eastAsia" w:ascii="ＭＳ 明朝" w:hAnsi="ＭＳ 明朝" w:eastAsia="ＭＳ 明朝"/>
          <w:sz w:val="24"/>
        </w:rPr>
      </w:pPr>
    </w:p>
    <w:p>
      <w:pPr>
        <w:pStyle w:val="0"/>
        <w:ind w:firstLine="210" w:firstLineChars="10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Chars="0" w:firstLineChars="0"/>
        <w:rPr>
          <w:rFonts w:hint="eastAsia" w:ascii="ＭＳ 明朝" w:hAnsi="ＭＳ 明朝" w:eastAsia="ＭＳ 明朝"/>
          <w:sz w:val="24"/>
          <w:u w:val="none" w:color="auto"/>
        </w:rPr>
      </w:pPr>
    </w:p>
    <w:p>
      <w:pPr>
        <w:pStyle w:val="0"/>
        <w:ind w:left="0" w:leftChars="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１　静岡県税及びこれに付随する延滞金等に未納がないこと。</w:t>
      </w:r>
    </w:p>
    <w:p>
      <w:pPr>
        <w:pStyle w:val="0"/>
        <w:ind w:left="0" w:leftChars="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２　１の事実の確認のため、経営管理部税務課から経営管理部資産経営課に対し、私に課税された静岡県税（個人県民税及び地方消費税を除く。）及びこれに付随する延滞金等の納付又は納入状況、課税状況及び申告状況を提供すること。また、経営管理部資産経営課が、提供を受けた情報を、庁舎等管理業務の委託に係る競争入札参加資格審査に利用すること。</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u w:val="none" w:color="auto"/>
        </w:rPr>
        <w:t>３　１が事実と相違していた場合、申請の受付を取り消されても異議がないこと。</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6"/>
        <w:gridCol w:w="6699"/>
      </w:tblGrid>
      <w:tr>
        <w:trPr>
          <w:trHeight w:val="720" w:hRule="atLeast"/>
        </w:trPr>
        <w:tc>
          <w:tcPr>
            <w:tcW w:w="2676" w:type="dxa"/>
            <w:vAlign w:val="center"/>
          </w:tcPr>
          <w:p>
            <w:pPr>
              <w:pStyle w:val="0"/>
              <w:ind w:left="315" w:hanging="315" w:hangingChars="150"/>
              <w:jc w:val="center"/>
              <w:rPr>
                <w:rFonts w:hint="eastAsia" w:ascii="ＭＳ 明朝" w:hAnsi="ＭＳ 明朝" w:eastAsia="ＭＳ 明朝"/>
                <w:sz w:val="24"/>
              </w:rPr>
            </w:pPr>
            <w:r>
              <w:rPr>
                <w:rFonts w:hint="eastAsia" w:ascii="ＭＳ 明朝" w:hAnsi="ＭＳ 明朝" w:eastAsia="ＭＳ 明朝"/>
                <w:sz w:val="24"/>
              </w:rPr>
              <w:t>住　　　　所</w:t>
            </w:r>
          </w:p>
          <w:p>
            <w:pPr>
              <w:pStyle w:val="0"/>
              <w:jc w:val="center"/>
              <w:rPr>
                <w:rFonts w:hint="eastAsia" w:ascii="ＭＳ 明朝" w:hAnsi="ＭＳ 明朝" w:eastAsia="ＭＳ 明朝"/>
                <w:sz w:val="24"/>
              </w:rPr>
            </w:pPr>
            <w:r>
              <w:rPr>
                <w:rFonts w:hint="eastAsia" w:ascii="ＭＳ 明朝" w:hAnsi="ＭＳ 明朝" w:eastAsia="ＭＳ 明朝"/>
                <w:sz w:val="24"/>
              </w:rPr>
              <w:t>（法人は本社所在地）</w:t>
            </w:r>
          </w:p>
        </w:tc>
        <w:tc>
          <w:tcPr>
            <w:tcW w:w="6699" w:type="dxa"/>
            <w:vAlign w:val="top"/>
          </w:tcPr>
          <w:p>
            <w:pPr>
              <w:pStyle w:val="0"/>
              <w:rPr>
                <w:rFonts w:hint="eastAsia" w:ascii="ＭＳ 明朝" w:hAnsi="ＭＳ 明朝" w:eastAsia="ＭＳ 明朝"/>
                <w:sz w:val="24"/>
              </w:rPr>
            </w:pPr>
          </w:p>
        </w:tc>
      </w:tr>
      <w:tr>
        <w:trPr>
          <w:trHeight w:val="350" w:hRule="atLeast"/>
        </w:trPr>
        <w:tc>
          <w:tcPr>
            <w:tcW w:w="267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フリガナ</w:t>
            </w:r>
          </w:p>
        </w:tc>
        <w:tc>
          <w:tcPr>
            <w:tcW w:w="66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4"/>
              </w:rPr>
            </w:pPr>
          </w:p>
        </w:tc>
      </w:tr>
      <w:tr>
        <w:trPr>
          <w:trHeight w:val="340" w:hRule="atLeast"/>
        </w:trPr>
        <w:tc>
          <w:tcPr>
            <w:tcW w:w="267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氏　　　　名</w:t>
            </w:r>
          </w:p>
          <w:p>
            <w:pPr>
              <w:pStyle w:val="0"/>
              <w:ind w:left="0" w:leftChars="-37" w:hanging="78" w:hangingChars="37"/>
              <w:jc w:val="center"/>
              <w:rPr>
                <w:rFonts w:hint="eastAsia" w:ascii="ＭＳ 明朝" w:hAnsi="ＭＳ 明朝" w:eastAsia="ＭＳ 明朝"/>
                <w:sz w:val="24"/>
              </w:rPr>
            </w:pPr>
            <w:r>
              <w:rPr>
                <w:rFonts w:hint="eastAsia" w:ascii="ＭＳ 明朝" w:hAnsi="ＭＳ 明朝" w:eastAsia="ＭＳ 明朝"/>
                <w:sz w:val="24"/>
              </w:rPr>
              <w:t>（法人の名称）</w:t>
            </w:r>
          </w:p>
        </w:tc>
        <w:tc>
          <w:tcPr>
            <w:tcW w:w="66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4"/>
              </w:rPr>
            </w:pPr>
          </w:p>
        </w:tc>
      </w:tr>
      <w:tr>
        <w:trPr>
          <w:trHeight w:val="545"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80"/>
                <w:sz w:val="24"/>
                <w:fitText w:val="1440" w:id="1"/>
              </w:rPr>
              <w:t>電話番</w:t>
            </w:r>
            <w:r>
              <w:rPr>
                <w:rFonts w:hint="eastAsia" w:ascii="ＭＳ 明朝" w:hAnsi="ＭＳ 明朝" w:eastAsia="ＭＳ 明朝"/>
                <w:spacing w:val="30"/>
                <w:sz w:val="24"/>
                <w:fitText w:val="1440" w:id="1"/>
              </w:rPr>
              <w:t>号</w:t>
            </w:r>
          </w:p>
        </w:tc>
        <w:tc>
          <w:tcPr>
            <w:tcW w:w="6699" w:type="dxa"/>
            <w:vAlign w:val="top"/>
          </w:tcPr>
          <w:p>
            <w:pPr>
              <w:pStyle w:val="0"/>
              <w:rPr>
                <w:rFonts w:hint="eastAsia" w:ascii="ＭＳ 明朝" w:hAnsi="ＭＳ 明朝" w:eastAsia="ＭＳ 明朝"/>
                <w:sz w:val="24"/>
              </w:rPr>
            </w:pPr>
          </w:p>
        </w:tc>
      </w:tr>
      <w:tr>
        <w:trPr>
          <w:trHeight w:val="545"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生年月日（個人のみ）</w:t>
            </w:r>
          </w:p>
        </w:tc>
        <w:tc>
          <w:tcPr>
            <w:tcW w:w="6699" w:type="dxa"/>
            <w:vAlign w:val="top"/>
          </w:tcPr>
          <w:p>
            <w:pPr>
              <w:pStyle w:val="0"/>
              <w:rPr>
                <w:rFonts w:hint="eastAsia" w:ascii="ＭＳ 明朝" w:hAnsi="ＭＳ 明朝" w:eastAsia="ＭＳ 明朝"/>
                <w:sz w:val="24"/>
              </w:rPr>
            </w:pPr>
          </w:p>
        </w:tc>
      </w:tr>
      <w:tr>
        <w:trPr>
          <w:trHeight w:val="540" w:hRule="atLeast"/>
        </w:trPr>
        <w:tc>
          <w:tcPr>
            <w:tcW w:w="2676"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法人番号（法人のみ）</w:t>
            </w:r>
          </w:p>
        </w:tc>
        <w:tc>
          <w:tcPr>
            <w:tcW w:w="6699" w:type="dxa"/>
            <w:vAlign w:val="top"/>
          </w:tcPr>
          <w:p>
            <w:pPr>
              <w:pStyle w:val="0"/>
              <w:rPr>
                <w:rFonts w:hint="eastAsia"/>
              </w:rPr>
            </w:pPr>
          </w:p>
        </w:tc>
      </w:tr>
    </w:tbl>
    <w:p>
      <w:pPr>
        <w:pStyle w:val="0"/>
        <w:ind w:firstLine="210" w:firstLineChars="100"/>
        <w:rPr>
          <w:rFonts w:hint="eastAsia" w:ascii="ＭＳ 明朝" w:hAnsi="ＭＳ 明朝" w:eastAsia="ＭＳ 明朝"/>
          <w:sz w:val="24"/>
        </w:rPr>
      </w:pP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【注意事項】</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rPr>
        <w:t>・法人の場合、法人登記簿に記載の本社所在地及び法人名称を御記入ください。</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rPr>
        <w:t>・申請者欄に記載された内容と県財務事務所へ届け出られた内容とが一致しない場合、納税情報を提供することができません。</w:t>
      </w:r>
    </w:p>
    <w:p>
      <w:pPr>
        <w:pStyle w:val="0"/>
        <w:ind w:left="765" w:leftChars="25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single" w:color="auto"/>
        </w:rPr>
        <w:t>県税納税証明書（写可）を添付する場合及び静岡県内に本店、営業所等がない場合は、この同意書は不要です</w:t>
      </w:r>
      <w:r>
        <w:rPr>
          <w:rFonts w:hint="eastAsia" w:ascii="ＭＳ 明朝" w:hAnsi="ＭＳ 明朝" w:eastAsia="ＭＳ 明朝"/>
          <w:sz w:val="24"/>
          <w:u w:val="none" w:color="auto"/>
        </w:rPr>
        <w:t>。</w:t>
      </w:r>
    </w:p>
    <w:p>
      <w:pPr>
        <w:pStyle w:val="0"/>
        <w:ind w:left="765" w:leftChars="250" w:hanging="240" w:hangingChars="100"/>
        <w:rPr>
          <w:rFonts w:hint="eastAsia" w:ascii="ＭＳ 明朝" w:hAnsi="ＭＳ 明朝" w:eastAsia="ＭＳ 明朝"/>
          <w:sz w:val="24"/>
          <w:u w:val="single" w:color="auto"/>
        </w:rPr>
      </w:pPr>
      <w:r>
        <w:rPr>
          <w:rFonts w:hint="eastAsia" w:ascii="ＭＳ 明朝" w:hAnsi="ＭＳ 明朝" w:eastAsia="ＭＳ 明朝"/>
          <w:sz w:val="24"/>
          <w:u w:val="none" w:color="auto"/>
        </w:rPr>
        <w:t>・本同意書に基づき提供された納税情報は、庁舎等管理業務の委託に係る競争入札参加資格審査事務以外に使用しません。</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1355</TotalTime>
  <Pages>1</Pages>
  <Words>0</Words>
  <Characters>543</Characters>
  <Application>JUST Note</Application>
  <Lines>42</Lines>
  <Paragraphs>23</Paragraphs>
  <CharactersWithSpaces>595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大田　伸行</dc:creator>
  <cp:lastModifiedBy>富部　訓浩</cp:lastModifiedBy>
  <cp:lastPrinted>2024-06-04T05:49:52Z</cp:lastPrinted>
  <dcterms:created xsi:type="dcterms:W3CDTF">2021-02-08T06:18:00Z</dcterms:created>
  <dcterms:modified xsi:type="dcterms:W3CDTF">2024-06-04T06:37:41Z</dcterms:modified>
  <cp:revision>52</cp:revision>
</cp:coreProperties>
</file>