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/>
          <w:sz w:val="40"/>
        </w:rPr>
      </w:pPr>
      <w:r>
        <w:rPr>
          <w:rFonts w:hint="eastAsia"/>
          <w:sz w:val="40"/>
        </w:rPr>
        <w:t>応札物品仕様書</w:t>
      </w:r>
    </w:p>
    <w:tbl>
      <w:tblPr>
        <w:tblStyle w:val="11"/>
        <w:tblW w:w="1062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Look w:firstRow="1" w:lastRow="1" w:firstColumn="1" w:lastColumn="1" w:noHBand="0" w:noVBand="0" w:val="01E0"/>
      </w:tblPr>
      <w:tblGrid>
        <w:gridCol w:w="10620"/>
      </w:tblGrid>
      <w:tr>
        <w:trPr>
          <w:trHeight w:val="10590" w:hRule="atLeast"/>
        </w:trPr>
        <w:tc>
          <w:tcPr>
            <w:tcW w:w="10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0"/>
              <w:ind w:firstLine="210" w:firstLineChars="10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１　応札物品名　</w:t>
            </w:r>
            <w:r>
              <w:rPr>
                <w:rFonts w:hint="eastAsia" w:ascii="ＭＳ 明朝" w:hAnsi="ＭＳ 明朝"/>
                <w:color w:val="auto"/>
              </w:rPr>
              <w:t>小型四輪貨物自動車</w:t>
            </w:r>
            <w:r>
              <w:rPr>
                <w:rFonts w:hint="eastAsia" w:ascii="ＭＳ 明朝" w:hAnsi="ＭＳ 明朝"/>
                <w:color w:val="auto"/>
              </w:rPr>
              <w:t xml:space="preserve"> 1400cc</w:t>
            </w:r>
            <w:r>
              <w:rPr>
                <w:rFonts w:hint="eastAsia" w:ascii="ＭＳ 明朝" w:hAnsi="ＭＳ 明朝"/>
                <w:color w:val="auto"/>
              </w:rPr>
              <w:t>～</w:t>
            </w:r>
            <w:r>
              <w:rPr>
                <w:rFonts w:hint="eastAsia" w:ascii="ＭＳ 明朝" w:hAnsi="ＭＳ 明朝"/>
                <w:color w:val="auto"/>
              </w:rPr>
              <w:t xml:space="preserve">1500cc 4WD </w:t>
            </w:r>
            <w:r>
              <w:rPr>
                <w:rFonts w:hint="eastAsia" w:ascii="ＭＳ 明朝" w:hAnsi="ＭＳ 明朝"/>
                <w:color w:val="auto"/>
              </w:rPr>
              <w:t>ガソリン車</w:t>
            </w:r>
          </w:p>
          <w:p>
            <w:pPr>
              <w:pStyle w:val="0"/>
              <w:widowControl w:val="0"/>
              <w:ind w:left="210" w:leftChars="10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２　機器の構成</w:t>
            </w:r>
          </w:p>
          <w:p>
            <w:pPr>
              <w:pStyle w:val="0"/>
              <w:widowControl w:val="0"/>
              <w:jc w:val="both"/>
              <w:rPr>
                <w:rFonts w:hint="eastAsia"/>
                <w:u w:val="single" w:color="auto"/>
              </w:rPr>
            </w:pPr>
            <w:r>
              <w:rPr>
                <w:rFonts w:hint="eastAsia"/>
              </w:rPr>
              <w:t>　　　メーカー　　：</w:t>
            </w:r>
            <w:r>
              <w:rPr>
                <w:rFonts w:hint="eastAsia"/>
                <w:u w:val="single" w:color="auto"/>
              </w:rPr>
              <w:t>　　　　　　　　　　　　　　　　　</w:t>
            </w:r>
          </w:p>
          <w:p>
            <w:pPr>
              <w:pStyle w:val="0"/>
              <w:widowControl w:val="0"/>
              <w:jc w:val="both"/>
              <w:rPr>
                <w:rFonts w:hint="eastAsia"/>
                <w:u w:val="single" w:color="auto"/>
              </w:rPr>
            </w:pPr>
            <w:r>
              <w:rPr>
                <w:rFonts w:hint="eastAsia"/>
              </w:rPr>
              <w:t>　　　車　　名　　：</w:t>
            </w:r>
            <w:r>
              <w:rPr>
                <w:rFonts w:hint="eastAsia"/>
                <w:u w:val="single" w:color="auto"/>
              </w:rPr>
              <w:t>　　　　　　　　　　　　　　　　　</w:t>
            </w:r>
          </w:p>
          <w:p>
            <w:pPr>
              <w:pStyle w:val="0"/>
              <w:widowControl w:val="0"/>
              <w:jc w:val="both"/>
              <w:rPr>
                <w:rFonts w:hint="eastAsia"/>
                <w:u w:val="single" w:color="auto"/>
              </w:rPr>
            </w:pPr>
            <w:r>
              <w:rPr>
                <w:rFonts w:hint="eastAsia"/>
              </w:rPr>
              <w:t>　　　グレード　　：</w:t>
            </w:r>
            <w:r>
              <w:rPr>
                <w:rFonts w:hint="eastAsia"/>
                <w:u w:val="single" w:color="auto"/>
              </w:rPr>
              <w:t>　　　　　　　　　　　　　　　　　</w:t>
            </w:r>
          </w:p>
          <w:p>
            <w:pPr>
              <w:pStyle w:val="0"/>
              <w:widowControl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　　　型　　式　　：</w:t>
            </w:r>
            <w:r>
              <w:rPr>
                <w:rFonts w:hint="eastAsia"/>
                <w:u w:val="single" w:color="auto"/>
              </w:rPr>
              <w:t>　　　　　　　　　　　　　　　　　</w:t>
            </w:r>
          </w:p>
          <w:p>
            <w:pPr>
              <w:pStyle w:val="0"/>
              <w:widowControl w:val="0"/>
              <w:ind w:left="0" w:leftChars="0" w:firstLineChars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【構成内訳】</w:t>
            </w:r>
          </w:p>
          <w:tbl>
            <w:tblPr>
              <w:tblStyle w:val="11"/>
              <w:tblW w:w="10260" w:type="dxa"/>
              <w:tblInd w:w="72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firstRow="1" w:lastRow="1" w:firstColumn="1" w:lastColumn="1" w:noHBand="0" w:noVBand="0" w:val="01E0"/>
            </w:tblPr>
            <w:tblGrid>
              <w:gridCol w:w="1260"/>
              <w:gridCol w:w="4927"/>
              <w:gridCol w:w="4073"/>
            </w:tblGrid>
            <w:tr>
              <w:trPr>
                <w:trHeight w:val="33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left"/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</w:pP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仕様書に定める仕様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応札物品の仕様</w:t>
                  </w:r>
                </w:p>
              </w:tc>
            </w:tr>
            <w:tr>
              <w:trPr>
                <w:trHeight w:val="5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形　式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乗貨兼用バンタイプ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80" w:lineRule="exact"/>
                    <w:ind w:firstLineChars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左のとおりか　　○　・　×</w:t>
                  </w:r>
                </w:p>
              </w:tc>
            </w:tr>
            <w:tr>
              <w:trPr>
                <w:trHeight w:val="5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left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排気量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1400cc</w:t>
                  </w:r>
                  <w:r>
                    <w:rPr>
                      <w:rFonts w:hint="eastAsia"/>
                      <w:sz w:val="21"/>
                    </w:rPr>
                    <w:t>以上</w:t>
                  </w:r>
                  <w:r>
                    <w:rPr>
                      <w:rFonts w:hint="eastAsia"/>
                      <w:sz w:val="21"/>
                    </w:rPr>
                    <w:t>1500cc</w:t>
                  </w:r>
                  <w:r>
                    <w:rPr>
                      <w:rFonts w:hint="eastAsia"/>
                      <w:sz w:val="21"/>
                    </w:rPr>
                    <w:t>未満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排</w:t>
                  </w:r>
                  <w:r>
                    <w:rPr>
                      <w:rFonts w:hint="eastAsia"/>
                      <w:sz w:val="21"/>
                    </w:rPr>
                    <w:t xml:space="preserve"> </w:t>
                  </w:r>
                  <w:r>
                    <w:rPr>
                      <w:rFonts w:hint="eastAsia"/>
                      <w:sz w:val="21"/>
                    </w:rPr>
                    <w:t>気</w:t>
                  </w:r>
                  <w:r>
                    <w:rPr>
                      <w:rFonts w:hint="eastAsia"/>
                      <w:sz w:val="21"/>
                    </w:rPr>
                    <w:t xml:space="preserve"> </w:t>
                  </w:r>
                  <w:r>
                    <w:rPr>
                      <w:rFonts w:hint="eastAsia"/>
                      <w:sz w:val="21"/>
                    </w:rPr>
                    <w:t>量：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  <w:t>　　　　　　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none" w:color="auto"/>
                    </w:rPr>
                    <w:t>cc</w:t>
                  </w:r>
                </w:p>
              </w:tc>
            </w:tr>
            <w:tr>
              <w:trPr>
                <w:trHeight w:val="53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駆動方式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4WD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firstLine="630" w:firstLineChars="300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駆動方式：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  <w:t>　　　　　　</w:t>
                  </w:r>
                </w:p>
              </w:tc>
            </w:tr>
            <w:tr>
              <w:trPr>
                <w:trHeight w:val="53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塗装色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シルバー又は白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80" w:lineRule="exact"/>
                    <w:ind w:firstLineChars="0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左のとおりか　　○　・　×</w:t>
                  </w:r>
                </w:p>
              </w:tc>
            </w:tr>
            <w:tr>
              <w:trPr>
                <w:trHeight w:val="53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使用燃料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レギュラーガソリン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left="0" w:leftChars="0" w:firstLine="630" w:firstLineChars="300"/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none" w:color="auto"/>
                    </w:rPr>
                    <w:t>使用燃料：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  <w:t>　　　　　　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none" w:color="auto"/>
                    </w:rPr>
                    <w:t xml:space="preserve"> </w:t>
                  </w:r>
                </w:p>
              </w:tc>
            </w:tr>
            <w:tr>
              <w:trPr>
                <w:trHeight w:val="53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乗車定員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２人／５人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left="0" w:leftChars="0" w:firstLine="630" w:firstLineChars="300"/>
                    <w:jc w:val="both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  <w:u w:val="none" w:color="auto"/>
                    </w:rPr>
                    <w:t>乗車定員：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none" w:color="auto"/>
                    </w:rPr>
                    <w:t xml:space="preserve"> </w:t>
                  </w:r>
                </w:p>
              </w:tc>
            </w:tr>
            <w:tr>
              <w:trPr>
                <w:trHeight w:val="53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tabs>
                      <w:tab w:val="left" w:leader="none" w:pos="1489"/>
                    </w:tabs>
                    <w:spacing w:line="300" w:lineRule="exact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pacing w:val="1"/>
                      <w:w w:val="72"/>
                      <w:sz w:val="21"/>
                      <w:fitText w:val="1071" w:id="1"/>
                    </w:rPr>
                    <w:t>ミッション形式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MT</w:t>
                  </w:r>
                  <w:r>
                    <w:rPr>
                      <w:rFonts w:hint="eastAsia"/>
                      <w:sz w:val="21"/>
                    </w:rPr>
                    <w:t>ではないこと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firstLine="210" w:firstLineChars="100"/>
                    <w:jc w:val="both"/>
                    <w:rPr>
                      <w:rFonts w:hint="eastAsia"/>
                      <w:sz w:val="21"/>
                      <w:u w:val="single" w:color="auto"/>
                    </w:rPr>
                  </w:pPr>
                  <w:r>
                    <w:rPr>
                      <w:rFonts w:hint="eastAsia"/>
                      <w:sz w:val="21"/>
                    </w:rPr>
                    <w:t>ミッション形式：</w:t>
                  </w:r>
                  <w:r>
                    <w:rPr>
                      <w:rFonts w:hint="eastAsia"/>
                      <w:sz w:val="21"/>
                      <w:u w:val="single" w:color="auto"/>
                    </w:rPr>
                    <w:t>　　　　　　　</w:t>
                  </w:r>
                </w:p>
              </w:tc>
            </w:tr>
            <w:tr>
              <w:trPr>
                <w:trHeight w:val="107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車両寸法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全長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4,700mm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以下</w:t>
                  </w:r>
                </w:p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全幅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1,700mm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以下</w:t>
                  </w:r>
                </w:p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全高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1,550mm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以下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全長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全幅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全高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</w:tc>
            </w:tr>
            <w:tr>
              <w:trPr>
                <w:trHeight w:val="19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必要装備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80" w:lineRule="exact"/>
                    <w:jc w:val="both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/>
                      <w:color w:val="auto"/>
                      <w:sz w:val="21"/>
                    </w:rPr>
                    <w:t>エアコン、パワーステアリング、</w:t>
                  </w:r>
                  <w:r>
                    <w:rPr>
                      <w:rFonts w:hint="eastAsia"/>
                      <w:color w:val="auto"/>
                      <w:sz w:val="21"/>
                    </w:rPr>
                    <w:t>AM/FM</w:t>
                  </w:r>
                  <w:r>
                    <w:rPr>
                      <w:rFonts w:hint="eastAsia"/>
                      <w:color w:val="auto"/>
                      <w:sz w:val="21"/>
                    </w:rPr>
                    <w:t>ラジオ、時計、前後席シートベルト、集中ドアロック、パワーウィンドウ（前席）、電源ソケット（シガーソケット）、バックセンサー、フロアマット、運転席助手席エアバッグ、ＡＢＳ、ドライブレコーダー（前方）、衝突被害軽減ブレーキ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80" w:lineRule="exact"/>
                    <w:ind w:firstLine="630" w:firstLineChars="300"/>
                    <w:jc w:val="both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左のとおりか　　○　・　×</w:t>
                  </w:r>
                </w:p>
              </w:tc>
            </w:tr>
            <w:tr>
              <w:trPr>
                <w:trHeight w:val="531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文字入れ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both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 w:ascii="ＭＳ 明朝" w:hAnsi="ＭＳ 明朝"/>
                      <w:color w:val="auto"/>
                    </w:rPr>
                    <w:t>「静岡県」２箇所（直書き）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firstLine="630" w:firstLineChars="300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左のとおりか　　○　・　×</w:t>
                  </w:r>
                </w:p>
              </w:tc>
            </w:tr>
          </w:tbl>
          <w:p>
            <w:pPr>
              <w:pStyle w:val="0"/>
              <w:widowControl w:val="0"/>
              <w:ind w:left="420"/>
              <w:jc w:val="both"/>
              <w:rPr>
                <w:rFonts w:hint="default"/>
              </w:rPr>
            </w:pPr>
          </w:p>
        </w:tc>
      </w:tr>
    </w:tbl>
    <w:p>
      <w:pPr>
        <w:pStyle w:val="0"/>
        <w:ind w:left="-355" w:leftChars="-169" w:right="-179" w:rightChars="-85" w:firstLine="174" w:firstLineChars="83"/>
        <w:rPr>
          <w:rFonts w:hint="eastAsia"/>
        </w:rPr>
      </w:pPr>
    </w:p>
    <w:p>
      <w:pPr>
        <w:pStyle w:val="0"/>
        <w:ind w:left="-355" w:leftChars="-169" w:right="-179" w:rightChars="-85" w:firstLine="174" w:firstLineChars="83"/>
        <w:rPr>
          <w:rFonts w:hint="eastAsia"/>
        </w:rPr>
      </w:pPr>
      <w:r>
        <w:rPr>
          <w:rFonts w:hint="eastAsia"/>
          <w:color w:val="0000FF"/>
        </w:rPr>
        <w:t>令和８年</w:t>
      </w:r>
      <w:r>
        <w:rPr>
          <w:rFonts w:hint="eastAsia"/>
          <w:color w:val="0000FF"/>
        </w:rPr>
        <w:t>11</w:t>
      </w:r>
      <w:r>
        <w:rPr>
          <w:rFonts w:hint="eastAsia"/>
          <w:color w:val="0000FF"/>
        </w:rPr>
        <w:t>月</w:t>
      </w:r>
      <w:r>
        <w:rPr>
          <w:rFonts w:hint="eastAsia"/>
          <w:color w:val="0000FF"/>
        </w:rPr>
        <w:t>13</w:t>
      </w:r>
      <w:r>
        <w:rPr>
          <w:rFonts w:hint="eastAsia"/>
          <w:color w:val="0000FF"/>
        </w:rPr>
        <w:t>日</w:t>
      </w:r>
      <w:r>
        <w:rPr>
          <w:rFonts w:hint="eastAsia"/>
        </w:rPr>
        <w:t>実施の</w:t>
      </w:r>
      <w:r>
        <w:rPr>
          <w:rFonts w:hint="eastAsia"/>
          <w:color w:val="auto"/>
        </w:rPr>
        <w:t>小型四輪貨物自動車</w:t>
      </w:r>
      <w:r>
        <w:rPr>
          <w:rFonts w:hint="eastAsia"/>
          <w:color w:val="auto"/>
        </w:rPr>
        <w:t xml:space="preserve"> 1400cc</w:t>
      </w:r>
      <w:r>
        <w:rPr>
          <w:rFonts w:hint="eastAsia"/>
          <w:color w:val="auto"/>
        </w:rPr>
        <w:t>～</w:t>
      </w:r>
      <w:r>
        <w:rPr>
          <w:rFonts w:hint="eastAsia"/>
          <w:color w:val="auto"/>
        </w:rPr>
        <w:t xml:space="preserve">1500cc 4WD </w:t>
      </w:r>
      <w:r>
        <w:rPr>
          <w:rFonts w:hint="eastAsia"/>
          <w:color w:val="auto"/>
        </w:rPr>
        <w:t>ガソリン車</w:t>
      </w:r>
      <w:r>
        <w:rPr>
          <w:rFonts w:hint="eastAsia" w:ascii="ＭＳ 明朝" w:hAnsi="ＭＳ 明朝"/>
          <w:color w:val="auto"/>
        </w:rPr>
        <w:t xml:space="preserve"> </w:t>
      </w:r>
      <w:r>
        <w:rPr>
          <w:rFonts w:hint="eastAsia"/>
          <w:color w:val="0000FF"/>
        </w:rPr>
        <w:t>１台</w:t>
      </w:r>
      <w:r>
        <w:rPr>
          <w:rFonts w:hint="eastAsia"/>
        </w:rPr>
        <w:t>の入札に係る応札物品は上記のとおりとします。</w:t>
      </w:r>
    </w:p>
    <w:p>
      <w:pPr>
        <w:pStyle w:val="0"/>
        <w:rPr>
          <w:rFonts w:hint="eastAsia"/>
        </w:rPr>
      </w:pPr>
      <w:r>
        <w:rPr>
          <w:rFonts w:hint="eastAsia"/>
        </w:rPr>
        <w:t>　　　　　年　　月　　日</w:t>
      </w:r>
    </w:p>
    <w:p>
      <w:pPr>
        <w:pStyle w:val="0"/>
        <w:rPr>
          <w:rFonts w:hint="eastAsia"/>
        </w:rPr>
      </w:pPr>
      <w:r>
        <w:rPr>
          <w:rFonts w:hint="eastAsia"/>
        </w:rPr>
        <w:t>　　　　　　　　　　　　　　　入札参加者　商号又は名称</w:t>
      </w:r>
    </w:p>
    <w:p>
      <w:pPr>
        <w:pStyle w:val="0"/>
        <w:rPr>
          <w:rFonts w:hint="eastAsia"/>
        </w:rPr>
      </w:pPr>
      <w:r>
        <w:rPr>
          <w:rFonts w:hint="eastAsia"/>
        </w:rPr>
        <w:t>　　　　　　　　　　　　　　　　　　　　　代表者職氏名　　　　　　　　　　　　　　</w:t>
      </w:r>
    </w:p>
    <w:p>
      <w:pPr>
        <w:pStyle w:val="0"/>
        <w:spacing w:line="240" w:lineRule="exact"/>
        <w:rPr>
          <w:rFonts w:hint="eastAsia"/>
          <w:sz w:val="18"/>
        </w:rPr>
      </w:pPr>
    </w:p>
    <w:p>
      <w:pPr>
        <w:pStyle w:val="0"/>
        <w:rPr>
          <w:rFonts w:hint="eastAsia"/>
        </w:rPr>
      </w:pPr>
      <w:bookmarkStart w:id="0" w:name="_GoBack"/>
      <w:bookmarkEnd w:id="0"/>
    </w:p>
    <w:sectPr>
      <w:pgSz w:w="11906" w:h="16838"/>
      <w:pgMar w:top="510" w:right="1025" w:bottom="454" w:left="116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>
    <w:name w:val="Table Grid"/>
    <w:basedOn w:val="11"/>
    <w:next w:val="17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203</TotalTime>
  <Pages>1</Pages>
  <Words>41</Words>
  <Characters>997</Characters>
  <Application>JUST Note</Application>
  <Lines>88</Lines>
  <Paragraphs>67</Paragraphs>
  <CharactersWithSpaces>1298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静岡県</dc:creator>
  <cp:lastModifiedBy>山田　暁之</cp:lastModifiedBy>
  <cp:lastPrinted>2025-04-14T01:01:00Z</cp:lastPrinted>
  <dcterms:created xsi:type="dcterms:W3CDTF">2014-04-22T05:43:00Z</dcterms:created>
  <dcterms:modified xsi:type="dcterms:W3CDTF">2026-04-30T01:35:25Z</dcterms:modified>
  <cp:revision>76</cp:revision>
</cp:coreProperties>
</file>